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10F1" w14:textId="76A8DAC7" w:rsidR="008C3358" w:rsidRPr="00885D41" w:rsidRDefault="003A76C0" w:rsidP="00FA5F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lk</w:t>
      </w:r>
      <w:r w:rsidR="008C3358" w:rsidRPr="00885D41">
        <w:rPr>
          <w:b/>
          <w:sz w:val="22"/>
          <w:szCs w:val="22"/>
        </w:rPr>
        <w:t>Supporting</w:t>
      </w:r>
      <w:proofErr w:type="spellEnd"/>
      <w:r w:rsidR="008C3358" w:rsidRPr="00885D41">
        <w:rPr>
          <w:b/>
          <w:sz w:val="22"/>
          <w:szCs w:val="22"/>
        </w:rPr>
        <w:t xml:space="preserve"> the first call of the Innovation Fund</w:t>
      </w:r>
      <w:r w:rsidR="008C3358" w:rsidRPr="00885D41">
        <w:rPr>
          <w:b/>
          <w:sz w:val="22"/>
          <w:szCs w:val="22"/>
        </w:rPr>
        <w:fldChar w:fldCharType="begin"/>
      </w:r>
      <w:r w:rsidR="008C3358" w:rsidRPr="00885D41">
        <w:rPr>
          <w:b/>
          <w:sz w:val="22"/>
          <w:szCs w:val="22"/>
        </w:rPr>
        <w:instrText xml:space="preserve"> DOCVARIABLE  HeaderText  \* MERGEFORMAT </w:instrText>
      </w:r>
      <w:r w:rsidR="008C3358" w:rsidRPr="00885D41">
        <w:rPr>
          <w:b/>
          <w:sz w:val="22"/>
          <w:szCs w:val="22"/>
        </w:rPr>
        <w:fldChar w:fldCharType="separate"/>
      </w:r>
      <w:r w:rsidR="008C3358" w:rsidRPr="00885D41">
        <w:rPr>
          <w:b/>
          <w:sz w:val="22"/>
          <w:szCs w:val="22"/>
        </w:rPr>
        <w:t xml:space="preserve"> </w:t>
      </w:r>
      <w:r w:rsidR="008C3358" w:rsidRPr="00885D41">
        <w:rPr>
          <w:b/>
          <w:sz w:val="22"/>
          <w:szCs w:val="22"/>
        </w:rPr>
        <w:fldChar w:fldCharType="end"/>
      </w:r>
      <w:r w:rsidR="008C3358" w:rsidRPr="00885D41">
        <w:rPr>
          <w:b/>
          <w:sz w:val="22"/>
          <w:szCs w:val="22"/>
        </w:rPr>
        <w:t>- Exemplar project information</w:t>
      </w:r>
    </w:p>
    <w:p w14:paraId="65AE9A85" w14:textId="5FC399D6" w:rsidR="006C0EE6" w:rsidRDefault="00A77557" w:rsidP="006C0E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 context, an application into the Innovation Fund will rank projects depending on five criteria: their greenhouse gas emission (GHG) avoidance, degree of innovation, project maturity, scalability and cost efficiency. </w:t>
      </w:r>
      <w:r w:rsidR="00766036">
        <w:rPr>
          <w:rFonts w:asciiTheme="minorHAnsi" w:hAnsiTheme="minorHAnsi" w:cstheme="minorHAnsi"/>
          <w:bCs/>
          <w:sz w:val="22"/>
          <w:szCs w:val="22"/>
        </w:rPr>
        <w:t xml:space="preserve">To prepare the application of the criteria for the first </w:t>
      </w:r>
      <w:r w:rsidR="00766036" w:rsidRPr="00EF2006">
        <w:rPr>
          <w:rFonts w:asciiTheme="minorHAnsi" w:hAnsiTheme="minorHAnsi" w:cstheme="minorHAnsi"/>
          <w:bCs/>
          <w:sz w:val="22"/>
          <w:szCs w:val="22"/>
        </w:rPr>
        <w:t>call</w:t>
      </w:r>
      <w:r w:rsidR="007660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6036" w:rsidRPr="00EF2006">
        <w:rPr>
          <w:rFonts w:asciiTheme="minorHAnsi" w:hAnsiTheme="minorHAnsi" w:cstheme="minorHAnsi"/>
          <w:bCs/>
          <w:sz w:val="22"/>
          <w:szCs w:val="22"/>
        </w:rPr>
        <w:t>of the Innovation Fund</w:t>
      </w:r>
      <w:r w:rsidR="0076603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different kinds of data </w:t>
      </w:r>
      <w:r w:rsidR="00766036">
        <w:rPr>
          <w:rFonts w:asciiTheme="minorHAnsi" w:hAnsiTheme="minorHAnsi" w:cstheme="minorHAnsi"/>
          <w:bCs/>
          <w:sz w:val="22"/>
          <w:szCs w:val="22"/>
        </w:rPr>
        <w:t>have been</w:t>
      </w:r>
      <w:r>
        <w:rPr>
          <w:rFonts w:asciiTheme="minorHAnsi" w:hAnsiTheme="minorHAnsi" w:cstheme="minorHAnsi"/>
          <w:bCs/>
          <w:sz w:val="22"/>
          <w:szCs w:val="22"/>
        </w:rPr>
        <w:t xml:space="preserve"> collected from</w:t>
      </w:r>
      <w:r w:rsidR="00766036">
        <w:rPr>
          <w:rFonts w:asciiTheme="minorHAnsi" w:hAnsiTheme="minorHAnsi" w:cstheme="minorHAnsi"/>
          <w:bCs/>
          <w:sz w:val="22"/>
          <w:szCs w:val="22"/>
        </w:rPr>
        <w:t xml:space="preserve"> a set of</w:t>
      </w:r>
      <w:r>
        <w:rPr>
          <w:rFonts w:asciiTheme="minorHAnsi" w:hAnsiTheme="minorHAnsi" w:cstheme="minorHAnsi"/>
          <w:bCs/>
          <w:sz w:val="22"/>
          <w:szCs w:val="22"/>
        </w:rPr>
        <w:t xml:space="preserve"> exemplar projects. Here, we look for </w:t>
      </w:r>
      <w:r w:rsidR="00766036">
        <w:rPr>
          <w:rFonts w:asciiTheme="minorHAnsi" w:hAnsiTheme="minorHAnsi" w:cstheme="minorHAnsi"/>
          <w:bCs/>
          <w:sz w:val="22"/>
          <w:szCs w:val="22"/>
        </w:rPr>
        <w:t xml:space="preserve">additional </w:t>
      </w:r>
      <w:r>
        <w:rPr>
          <w:rFonts w:asciiTheme="minorHAnsi" w:hAnsiTheme="minorHAnsi" w:cstheme="minorHAnsi"/>
          <w:bCs/>
          <w:sz w:val="22"/>
          <w:szCs w:val="22"/>
        </w:rPr>
        <w:t xml:space="preserve">information on </w:t>
      </w:r>
      <w:r w:rsidR="00C011EB">
        <w:rPr>
          <w:rFonts w:asciiTheme="minorHAnsi" w:hAnsiTheme="minorHAnsi" w:cstheme="minorHAnsi"/>
          <w:bCs/>
          <w:sz w:val="22"/>
          <w:szCs w:val="22"/>
        </w:rPr>
        <w:t xml:space="preserve">the costs, benefits and financial model of potentially eligible projects in order </w:t>
      </w:r>
      <w:r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6C0EE6" w:rsidRPr="00EF2006">
        <w:rPr>
          <w:rFonts w:asciiTheme="minorHAnsi" w:hAnsiTheme="minorHAnsi" w:cstheme="minorHAnsi"/>
          <w:bCs/>
          <w:sz w:val="22"/>
          <w:szCs w:val="22"/>
        </w:rPr>
        <w:t>develop</w:t>
      </w:r>
      <w:r w:rsidR="00766036">
        <w:rPr>
          <w:rFonts w:asciiTheme="minorHAnsi" w:hAnsiTheme="minorHAnsi" w:cstheme="minorHAnsi"/>
          <w:bCs/>
          <w:sz w:val="22"/>
          <w:szCs w:val="22"/>
        </w:rPr>
        <w:t xml:space="preserve"> further</w:t>
      </w:r>
      <w:r w:rsidR="006C0EE6" w:rsidRPr="00EF2006">
        <w:rPr>
          <w:rFonts w:asciiTheme="minorHAnsi" w:hAnsiTheme="minorHAnsi" w:cstheme="minorHAnsi"/>
          <w:bCs/>
          <w:sz w:val="22"/>
          <w:szCs w:val="22"/>
        </w:rPr>
        <w:t xml:space="preserve"> the methodologies underlying the </w:t>
      </w:r>
      <w:r w:rsidR="00C011EB">
        <w:rPr>
          <w:rFonts w:asciiTheme="minorHAnsi" w:hAnsiTheme="minorHAnsi" w:cstheme="minorHAnsi"/>
          <w:bCs/>
          <w:sz w:val="22"/>
          <w:szCs w:val="22"/>
        </w:rPr>
        <w:t xml:space="preserve">calculation of the relevant costs and informing the cost-efficiency </w:t>
      </w:r>
      <w:r>
        <w:rPr>
          <w:rFonts w:asciiTheme="minorHAnsi" w:hAnsiTheme="minorHAnsi" w:cstheme="minorHAnsi"/>
          <w:bCs/>
          <w:sz w:val="22"/>
          <w:szCs w:val="22"/>
        </w:rPr>
        <w:t>criterion</w:t>
      </w:r>
      <w:r w:rsidR="006C0EE6" w:rsidRPr="00EF200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C0EE6" w:rsidRPr="00D31B55">
        <w:rPr>
          <w:rFonts w:asciiTheme="minorHAnsi" w:hAnsiTheme="minorHAnsi" w:cstheme="minorHAnsi"/>
          <w:b/>
          <w:sz w:val="22"/>
          <w:szCs w:val="22"/>
        </w:rPr>
        <w:t>We would be grateful if you could take the time to answer the questions</w:t>
      </w:r>
      <w:r w:rsidR="00106B6C">
        <w:rPr>
          <w:rFonts w:asciiTheme="minorHAnsi" w:hAnsiTheme="minorHAnsi" w:cstheme="minorHAnsi"/>
          <w:b/>
          <w:sz w:val="22"/>
          <w:szCs w:val="22"/>
        </w:rPr>
        <w:t xml:space="preserve"> in the table below</w:t>
      </w:r>
      <w:r w:rsidR="006C0EE6" w:rsidRPr="00D31B55">
        <w:rPr>
          <w:rFonts w:asciiTheme="minorHAnsi" w:hAnsiTheme="minorHAnsi" w:cstheme="minorHAnsi"/>
          <w:b/>
          <w:sz w:val="22"/>
          <w:szCs w:val="22"/>
        </w:rPr>
        <w:t>.</w:t>
      </w:r>
      <w:r w:rsidR="00106B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14D102" w14:textId="23168621" w:rsidR="00C011EB" w:rsidRPr="0039380B" w:rsidRDefault="00C011EB" w:rsidP="00C011EB">
      <w:pPr>
        <w:jc w:val="both"/>
        <w:rPr>
          <w:rFonts w:ascii="Calibri" w:eastAsia="Times New Roman" w:hAnsi="Calibri" w:cs="Calibri"/>
          <w:bCs/>
          <w:sz w:val="22"/>
          <w:szCs w:val="22"/>
          <w:lang w:eastAsia="de-DE"/>
        </w:rPr>
      </w:pPr>
      <w:r w:rsidRPr="00C011EB">
        <w:rPr>
          <w:rFonts w:ascii="Calibri" w:eastAsia="Times New Roman" w:hAnsi="Calibri" w:cs="Calibri"/>
          <w:bCs/>
          <w:sz w:val="22"/>
          <w:szCs w:val="22"/>
          <w:lang w:eastAsia="de-DE"/>
        </w:rPr>
        <w:t xml:space="preserve">Please fill in the following tables and try to </w:t>
      </w:r>
      <w:r w:rsidRPr="00C011EB">
        <w:rPr>
          <w:rFonts w:asciiTheme="minorHAnsi" w:hAnsiTheme="minorHAnsi" w:cstheme="minorHAnsi"/>
          <w:sz w:val="22"/>
          <w:szCs w:val="22"/>
        </w:rPr>
        <w:t>provide information that is self-explanatory as much as possible in order to limit further clarifications.</w:t>
      </w:r>
      <w:r w:rsidRPr="00C011EB">
        <w:rPr>
          <w:rFonts w:ascii="Calibri" w:eastAsia="Times New Roman" w:hAnsi="Calibri" w:cs="Calibri"/>
          <w:bCs/>
          <w:sz w:val="22"/>
          <w:szCs w:val="22"/>
          <w:lang w:eastAsia="de-DE"/>
        </w:rPr>
        <w:t xml:space="preserve"> </w:t>
      </w:r>
      <w:r w:rsidRPr="008E27D2">
        <w:rPr>
          <w:rFonts w:ascii="Calibri" w:eastAsia="Times New Roman" w:hAnsi="Calibri" w:cs="Calibri"/>
          <w:b/>
          <w:sz w:val="22"/>
          <w:szCs w:val="22"/>
          <w:lang w:eastAsia="de-DE"/>
        </w:rPr>
        <w:t xml:space="preserve">Ideally, you would be able to provide </w:t>
      </w:r>
      <w:r w:rsidR="008E27D2">
        <w:rPr>
          <w:rFonts w:ascii="Calibri" w:eastAsia="Times New Roman" w:hAnsi="Calibri" w:cs="Calibri"/>
          <w:b/>
          <w:sz w:val="22"/>
          <w:szCs w:val="22"/>
          <w:lang w:eastAsia="de-DE"/>
        </w:rPr>
        <w:t xml:space="preserve">us with </w:t>
      </w:r>
      <w:r w:rsidRPr="008E27D2">
        <w:rPr>
          <w:rFonts w:ascii="Calibri" w:eastAsia="Times New Roman" w:hAnsi="Calibri" w:cs="Calibri"/>
          <w:b/>
          <w:sz w:val="22"/>
          <w:szCs w:val="22"/>
          <w:lang w:eastAsia="de-DE"/>
        </w:rPr>
        <w:t>a</w:t>
      </w:r>
      <w:r w:rsidR="008E27D2">
        <w:rPr>
          <w:rFonts w:ascii="Calibri" w:eastAsia="Times New Roman" w:hAnsi="Calibri" w:cs="Calibri"/>
          <w:b/>
          <w:sz w:val="22"/>
          <w:szCs w:val="22"/>
          <w:lang w:eastAsia="de-DE"/>
        </w:rPr>
        <w:t>n initial or developed</w:t>
      </w:r>
      <w:r w:rsidRPr="008E27D2">
        <w:rPr>
          <w:rFonts w:ascii="Calibri" w:eastAsia="Times New Roman" w:hAnsi="Calibri" w:cs="Calibri"/>
          <w:b/>
          <w:sz w:val="22"/>
          <w:szCs w:val="22"/>
          <w:lang w:eastAsia="de-DE"/>
        </w:rPr>
        <w:t xml:space="preserve"> financial model</w:t>
      </w:r>
      <w:r w:rsidRPr="00C011EB">
        <w:rPr>
          <w:rFonts w:ascii="Calibri" w:eastAsia="Times New Roman" w:hAnsi="Calibri" w:cs="Calibri"/>
          <w:bCs/>
          <w:sz w:val="22"/>
          <w:szCs w:val="22"/>
          <w:lang w:eastAsia="de-DE"/>
        </w:rPr>
        <w:t xml:space="preserve"> that includes:</w:t>
      </w:r>
    </w:p>
    <w:p w14:paraId="74A3349B" w14:textId="77777777" w:rsidR="00C011EB" w:rsidRPr="0039380B" w:rsidRDefault="00C011EB" w:rsidP="00C011EB">
      <w:pPr>
        <w:pStyle w:val="Liststycke"/>
        <w:numPr>
          <w:ilvl w:val="0"/>
          <w:numId w:val="46"/>
        </w:numPr>
        <w:spacing w:before="0" w:after="0" w:line="240" w:lineRule="auto"/>
        <w:rPr>
          <w:rFonts w:ascii="Calibri" w:eastAsia="Times New Roman" w:hAnsi="Calibri" w:cs="Calibri"/>
          <w:bCs/>
          <w:sz w:val="22"/>
          <w:szCs w:val="22"/>
          <w:lang w:eastAsia="de-DE"/>
        </w:rPr>
      </w:pPr>
      <w:r w:rsidRPr="0039380B">
        <w:rPr>
          <w:rFonts w:ascii="Calibri" w:eastAsia="Times New Roman" w:hAnsi="Calibri" w:cs="Calibri"/>
          <w:bCs/>
          <w:sz w:val="22"/>
          <w:szCs w:val="22"/>
          <w:lang w:eastAsia="de-DE"/>
        </w:rPr>
        <w:t>All variable inputs on a separate sheet marked as such (in other words no other manually changeable inputs anywhere else in the financial model in other sheets)</w:t>
      </w:r>
    </w:p>
    <w:p w14:paraId="34261A51" w14:textId="77777777" w:rsidR="00C011EB" w:rsidRPr="0039380B" w:rsidRDefault="00C011EB" w:rsidP="00C011EB">
      <w:pPr>
        <w:pStyle w:val="Liststycke"/>
        <w:numPr>
          <w:ilvl w:val="0"/>
          <w:numId w:val="46"/>
        </w:numPr>
        <w:spacing w:before="0" w:after="0" w:line="240" w:lineRule="auto"/>
        <w:rPr>
          <w:rFonts w:ascii="Calibri" w:eastAsia="Times New Roman" w:hAnsi="Calibri" w:cs="Calibri"/>
          <w:bCs/>
          <w:sz w:val="22"/>
          <w:szCs w:val="22"/>
          <w:lang w:eastAsia="de-DE"/>
        </w:rPr>
      </w:pPr>
      <w:r w:rsidRPr="0039380B">
        <w:rPr>
          <w:rFonts w:ascii="Calibri" w:eastAsia="Times New Roman" w:hAnsi="Calibri" w:cs="Calibri"/>
          <w:bCs/>
          <w:sz w:val="22"/>
          <w:szCs w:val="22"/>
          <w:lang w:eastAsia="de-DE"/>
        </w:rPr>
        <w:t>Justification for and source of all assumptions for the input sheet</w:t>
      </w:r>
    </w:p>
    <w:p w14:paraId="34CC6094" w14:textId="77777777" w:rsidR="00C011EB" w:rsidRPr="0039380B" w:rsidRDefault="00C011EB" w:rsidP="00C011EB">
      <w:pPr>
        <w:pStyle w:val="Liststycke"/>
        <w:numPr>
          <w:ilvl w:val="0"/>
          <w:numId w:val="46"/>
        </w:numPr>
        <w:spacing w:before="0" w:after="0" w:line="240" w:lineRule="auto"/>
        <w:rPr>
          <w:rFonts w:ascii="Calibri" w:eastAsia="Times New Roman" w:hAnsi="Calibri" w:cs="Calibri"/>
          <w:bCs/>
          <w:sz w:val="22"/>
          <w:szCs w:val="22"/>
          <w:lang w:eastAsia="de-DE"/>
        </w:rPr>
      </w:pPr>
      <w:r w:rsidRPr="0039380B">
        <w:rPr>
          <w:rFonts w:ascii="Calibri" w:eastAsia="Times New Roman" w:hAnsi="Calibri" w:cs="Calibri"/>
          <w:bCs/>
          <w:sz w:val="22"/>
          <w:szCs w:val="22"/>
          <w:lang w:eastAsia="de-DE"/>
        </w:rPr>
        <w:t>A profit and loss, Balance sheet, and cash flow calculated according to accepted accounting standards</w:t>
      </w:r>
    </w:p>
    <w:p w14:paraId="7ACA1BCA" w14:textId="0F0205BA" w:rsidR="006C0EE6" w:rsidRPr="00EF2006" w:rsidRDefault="006C0EE6" w:rsidP="006C0EE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5253221"/>
      <w:r w:rsidRPr="00EF2006">
        <w:rPr>
          <w:rFonts w:asciiTheme="minorHAnsi" w:hAnsiTheme="minorHAnsi" w:cstheme="minorHAnsi"/>
          <w:sz w:val="22"/>
          <w:szCs w:val="22"/>
        </w:rPr>
        <w:t xml:space="preserve">We are aware that the information </w:t>
      </w:r>
      <w:r>
        <w:rPr>
          <w:rFonts w:asciiTheme="minorHAnsi" w:hAnsiTheme="minorHAnsi" w:cstheme="minorHAnsi"/>
          <w:sz w:val="22"/>
          <w:szCs w:val="22"/>
        </w:rPr>
        <w:t>you</w:t>
      </w:r>
      <w:r w:rsidRPr="00EF2006">
        <w:rPr>
          <w:rFonts w:asciiTheme="minorHAnsi" w:hAnsiTheme="minorHAnsi" w:cstheme="minorHAnsi"/>
          <w:sz w:val="22"/>
          <w:szCs w:val="22"/>
        </w:rPr>
        <w:t xml:space="preserve"> provide may be highly sensitive, and therefore, </w:t>
      </w:r>
      <w:r w:rsidRPr="00EF2006">
        <w:rPr>
          <w:rFonts w:asciiTheme="minorHAnsi" w:hAnsiTheme="minorHAnsi" w:cstheme="minorHAnsi"/>
          <w:bCs/>
          <w:sz w:val="22"/>
          <w:szCs w:val="22"/>
        </w:rPr>
        <w:t>when filling out the information sheet,</w:t>
      </w:r>
      <w:r w:rsidR="00230206" w:rsidRPr="00EC1D2F">
        <w:rPr>
          <w:rFonts w:asciiTheme="minorHAnsi" w:hAnsiTheme="minorHAnsi" w:cstheme="minorHAnsi"/>
          <w:b/>
          <w:sz w:val="22"/>
          <w:szCs w:val="22"/>
        </w:rPr>
        <w:t xml:space="preserve"> please indicate whether all or any specific parts of the information should remain confidential for commercial reasons</w:t>
      </w:r>
      <w:r w:rsidR="00230206" w:rsidRPr="00230206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Pr="00EF2006">
        <w:rPr>
          <w:rFonts w:asciiTheme="minorHAnsi" w:hAnsiTheme="minorHAnsi" w:cstheme="minorHAnsi"/>
          <w:sz w:val="22"/>
          <w:szCs w:val="22"/>
        </w:rPr>
        <w:t xml:space="preserve">Please </w:t>
      </w:r>
      <w:r>
        <w:rPr>
          <w:rFonts w:asciiTheme="minorHAnsi" w:hAnsiTheme="minorHAnsi" w:cstheme="minorHAnsi"/>
          <w:sz w:val="22"/>
          <w:szCs w:val="22"/>
        </w:rPr>
        <w:t xml:space="preserve">further </w:t>
      </w:r>
      <w:r w:rsidRPr="00EF2006">
        <w:rPr>
          <w:rFonts w:asciiTheme="minorHAnsi" w:hAnsiTheme="minorHAnsi" w:cstheme="minorHAnsi"/>
          <w:sz w:val="22"/>
          <w:szCs w:val="22"/>
        </w:rPr>
        <w:t>note that DG CLIMA has entered in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EF2006">
        <w:rPr>
          <w:rFonts w:asciiTheme="minorHAnsi" w:hAnsiTheme="minorHAnsi" w:cstheme="minorHAnsi"/>
          <w:sz w:val="22"/>
          <w:szCs w:val="22"/>
        </w:rPr>
        <w:t xml:space="preserve"> a </w:t>
      </w:r>
      <w:r w:rsidRPr="00EF2006">
        <w:rPr>
          <w:rFonts w:asciiTheme="minorHAnsi" w:hAnsiTheme="minorHAnsi" w:cstheme="minorHAnsi"/>
          <w:bCs/>
          <w:sz w:val="22"/>
          <w:szCs w:val="22"/>
        </w:rPr>
        <w:t xml:space="preserve">strict non-disclosure agreement with </w:t>
      </w:r>
      <w:r w:rsidRPr="00EF2006">
        <w:rPr>
          <w:rFonts w:asciiTheme="minorHAnsi" w:hAnsiTheme="minorHAnsi" w:cstheme="minorHAnsi"/>
          <w:sz w:val="22"/>
          <w:szCs w:val="22"/>
        </w:rPr>
        <w:t>ICF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B6313">
        <w:rPr>
          <w:rFonts w:asciiTheme="minorHAnsi" w:hAnsiTheme="minorHAnsi" w:cstheme="minorHAnsi"/>
          <w:sz w:val="22"/>
          <w:szCs w:val="22"/>
        </w:rPr>
        <w:t xml:space="preserve">the </w:t>
      </w:r>
      <w:r w:rsidRPr="00EF2006">
        <w:rPr>
          <w:rFonts w:asciiTheme="minorHAnsi" w:hAnsiTheme="minorHAnsi" w:cstheme="minorHAnsi"/>
          <w:sz w:val="22"/>
          <w:szCs w:val="22"/>
        </w:rPr>
        <w:t xml:space="preserve">Fraunhofer </w:t>
      </w:r>
      <w:r w:rsidR="00BB6313">
        <w:rPr>
          <w:rFonts w:asciiTheme="minorHAnsi" w:hAnsiTheme="minorHAnsi" w:cstheme="minorHAnsi"/>
          <w:sz w:val="22"/>
          <w:szCs w:val="22"/>
        </w:rPr>
        <w:t xml:space="preserve">Institute for Systems and Innovation Research </w:t>
      </w:r>
      <w:r w:rsidRPr="00EF200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SI as well as all technical experts that are contracted as part of the overall study team</w:t>
      </w:r>
      <w:r w:rsidRPr="00EF2006">
        <w:rPr>
          <w:rFonts w:asciiTheme="minorHAnsi" w:hAnsiTheme="minorHAnsi" w:cstheme="minorHAnsi"/>
          <w:sz w:val="22"/>
          <w:szCs w:val="22"/>
        </w:rPr>
        <w:t>.</w:t>
      </w:r>
    </w:p>
    <w:p w14:paraId="369917E2" w14:textId="77777777" w:rsidR="006C0EE6" w:rsidRPr="00EF2006" w:rsidRDefault="006C0EE6" w:rsidP="006C0EE6">
      <w:pPr>
        <w:jc w:val="both"/>
        <w:rPr>
          <w:rFonts w:asciiTheme="minorHAnsi" w:hAnsiTheme="minorHAnsi" w:cstheme="minorHAnsi"/>
          <w:sz w:val="22"/>
          <w:szCs w:val="22"/>
        </w:rPr>
      </w:pPr>
      <w:r w:rsidRPr="00EF2006">
        <w:rPr>
          <w:rFonts w:asciiTheme="minorHAnsi" w:hAnsiTheme="minorHAnsi" w:cstheme="minorHAnsi"/>
          <w:sz w:val="22"/>
          <w:szCs w:val="22"/>
        </w:rPr>
        <w:t>We would like to emphasise that whether you supply information or not, and what</w:t>
      </w:r>
      <w:r>
        <w:rPr>
          <w:rFonts w:asciiTheme="minorHAnsi" w:hAnsiTheme="minorHAnsi" w:cstheme="minorHAnsi"/>
          <w:sz w:val="22"/>
          <w:szCs w:val="22"/>
        </w:rPr>
        <w:t>ever</w:t>
      </w:r>
      <w:r w:rsidRPr="00EF2006">
        <w:rPr>
          <w:rFonts w:asciiTheme="minorHAnsi" w:hAnsiTheme="minorHAnsi" w:cstheme="minorHAnsi"/>
          <w:sz w:val="22"/>
          <w:szCs w:val="22"/>
        </w:rPr>
        <w:t xml:space="preserve"> type of information you supply, will </w:t>
      </w:r>
      <w:r w:rsidRPr="00EF2006">
        <w:rPr>
          <w:rFonts w:asciiTheme="minorHAnsi" w:hAnsiTheme="minorHAnsi" w:cstheme="minorHAnsi"/>
          <w:bCs/>
          <w:sz w:val="22"/>
          <w:szCs w:val="22"/>
        </w:rPr>
        <w:t>in no way influence any future decision to support your project under the Innovation Fund</w:t>
      </w:r>
      <w:r w:rsidRPr="00EF2006">
        <w:rPr>
          <w:rFonts w:asciiTheme="minorHAnsi" w:hAnsiTheme="minorHAnsi" w:cstheme="minorHAnsi"/>
          <w:sz w:val="22"/>
          <w:szCs w:val="22"/>
        </w:rPr>
        <w:t>, should you subsequently decide to submit an application.</w:t>
      </w:r>
    </w:p>
    <w:p w14:paraId="45924B52" w14:textId="2A360A8D" w:rsidR="008C3358" w:rsidRPr="00885D41" w:rsidRDefault="006C0EE6" w:rsidP="006C0EE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2006">
        <w:rPr>
          <w:rFonts w:asciiTheme="minorHAnsi" w:hAnsiTheme="minorHAnsi" w:cstheme="minorHAnsi"/>
          <w:bCs/>
          <w:sz w:val="22"/>
          <w:szCs w:val="22"/>
        </w:rPr>
        <w:t>We look forward to your support and would like to thank you in advance for your cooperation.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5245"/>
        <w:gridCol w:w="761"/>
      </w:tblGrid>
      <w:tr w:rsidR="00505661" w:rsidRPr="00BB6313" w14:paraId="575F1C0B" w14:textId="15706101" w:rsidTr="00CD45B9">
        <w:trPr>
          <w:trHeight w:val="290"/>
        </w:trPr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405DE7" w14:textId="32E839C8" w:rsidR="00C41C45" w:rsidRPr="00BB6313" w:rsidRDefault="00C41C45" w:rsidP="00BB631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BB63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  <w:t>CONTACT DATA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3462587" w14:textId="1A3D7689" w:rsidR="00C41C45" w:rsidRPr="00505661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de-DE" w:eastAsia="de-DE"/>
              </w:rPr>
              <w:t>C</w:t>
            </w:r>
            <w:r w:rsidR="00505661" w:rsidRPr="0050566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de-DE" w:eastAsia="de-DE"/>
              </w:rPr>
              <w:t>onfi-dential</w:t>
            </w:r>
          </w:p>
        </w:tc>
      </w:tr>
      <w:tr w:rsidR="00C41C45" w:rsidRPr="00BB6313" w14:paraId="20E8047C" w14:textId="051A6E6F" w:rsidTr="00CD45B9">
        <w:trPr>
          <w:trHeight w:val="29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3A384" w14:textId="77777777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B63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Name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07C6" w14:textId="67EF5B71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4940" w14:textId="77777777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C41C45" w:rsidRPr="00BB6313" w14:paraId="0BC6BE0A" w14:textId="397237B6" w:rsidTr="00CD45B9">
        <w:trPr>
          <w:trHeight w:val="29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9F57CE" w14:textId="77777777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B63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Email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32EE" w14:textId="1C711695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1183" w14:textId="77777777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C41C45" w:rsidRPr="00BB6313" w14:paraId="434B95AF" w14:textId="623CCAF8" w:rsidTr="00CD45B9">
        <w:trPr>
          <w:trHeight w:val="29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75367C" w14:textId="77777777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B63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Telephone number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1D5F" w14:textId="397C0801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7A03" w14:textId="77777777" w:rsidR="00C41C45" w:rsidRPr="00BB6313" w:rsidRDefault="00C41C45" w:rsidP="00BB631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</w:tbl>
    <w:p w14:paraId="7BE5B973" w14:textId="77777777" w:rsidR="00BB6313" w:rsidRPr="00885D41" w:rsidRDefault="00BB6313" w:rsidP="00FA5F4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5244"/>
        <w:gridCol w:w="761"/>
      </w:tblGrid>
      <w:tr w:rsidR="00106B6C" w:rsidRPr="00B637E9" w14:paraId="40808C36" w14:textId="548BBD09" w:rsidTr="00C011EB">
        <w:trPr>
          <w:trHeight w:val="15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99989D" w14:textId="14F6A076" w:rsidR="00106B6C" w:rsidRPr="00B637E9" w:rsidRDefault="00106B6C" w:rsidP="00106B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  <w:t xml:space="preserve">GENERAL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  <w:t xml:space="preserve">PROJECT </w:t>
            </w: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FDFF477" w14:textId="52871EB2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de-DE" w:eastAsia="de-DE"/>
              </w:rPr>
              <w:t>C</w:t>
            </w:r>
            <w:r w:rsidRPr="0050566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de-DE" w:eastAsia="de-DE"/>
              </w:rPr>
              <w:t>onfi-dential</w:t>
            </w:r>
          </w:p>
        </w:tc>
      </w:tr>
      <w:tr w:rsidR="00106B6C" w:rsidRPr="00B637E9" w14:paraId="635E45B5" w14:textId="1DB225D1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8FD0E8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Project name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0D3B" w14:textId="19FFF68D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7953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20451C05" w14:textId="74783A0B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A51037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Main project developer / company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D132" w14:textId="0BA239D2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B07B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76ED39DA" w14:textId="161A3B86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0AFC8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Other project participants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40F8" w14:textId="6990E269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392F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3C4893EF" w14:textId="112067B7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D15AE5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Location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B445" w14:textId="764ACE0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8E54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2845517F" w14:textId="255C04DC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FFBA2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Country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5E74" w14:textId="2ECED45C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2551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046050E6" w14:textId="032B7384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544850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Planned Project start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CA00" w14:textId="4FB5A3F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2F53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1FC767EE" w14:textId="2353489E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0C346F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Planned Project end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7EF6" w14:textId="06600CB5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8820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54EA1C0C" w14:textId="4E140C57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EAD0A8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Project duration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38A" w14:textId="2DD4244B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41D7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198D268F" w14:textId="5A2CC5F2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42ED2C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Technological Readiness Level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1A5" w14:textId="3E810EFD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C409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106B6C" w:rsidRPr="00B637E9" w14:paraId="730E1889" w14:textId="1F174F0F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0CF797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Short description in text form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4C2D" w14:textId="7828CD28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B85C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106B6C" w:rsidRPr="00B637E9" w14:paraId="30CD05AA" w14:textId="39ED7DF6" w:rsidTr="00CD45B9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D036D4" w14:textId="08DCDD4E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lastRenderedPageBreak/>
              <w:t>Website link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, if any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54FC" w14:textId="50538226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6065B" w14:textId="77777777" w:rsidR="00106B6C" w:rsidRPr="00B637E9" w:rsidRDefault="00106B6C" w:rsidP="00106B6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</w:tbl>
    <w:p w14:paraId="1FAF5C81" w14:textId="5EAB09E2" w:rsidR="00CD45B9" w:rsidRDefault="00CD45B9" w:rsidP="00FA5F4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  <w:gridCol w:w="567"/>
      </w:tblGrid>
      <w:tr w:rsidR="00C011EB" w:rsidRPr="00B637E9" w14:paraId="370B0362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409350" w14:textId="77777777" w:rsidR="00C011EB" w:rsidRPr="00FE0544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  <w:r w:rsidRPr="00FE05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COST AND BENEFITS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6604A32" w14:textId="77777777" w:rsidR="00C011EB" w:rsidRPr="00FE0544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</w:p>
        </w:tc>
      </w:tr>
      <w:tr w:rsidR="00C011EB" w:rsidRPr="00B637E9" w14:paraId="2538C1CE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8D8850" w14:textId="77777777" w:rsidR="00C011EB" w:rsidRPr="00FE0544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  <w:r w:rsidRPr="00FE054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Project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CB34A5E" w14:textId="77777777" w:rsidR="00C011EB" w:rsidRPr="00FE0544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</w:p>
        </w:tc>
      </w:tr>
      <w:tr w:rsidR="00C011EB" w:rsidRPr="00B637E9" w14:paraId="3E9ED18C" w14:textId="77777777" w:rsidTr="00AA4356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6FC485" w14:textId="77777777" w:rsidR="00C011EB" w:rsidRPr="00FE0544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FE0544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Project financial volume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DD23" w14:textId="77777777" w:rsidR="00C011EB" w:rsidRPr="00FE0544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E054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A51BF" w14:textId="77777777" w:rsidR="00C011EB" w:rsidRPr="00FE0544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5D8A4813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D9B46F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definition and justification of the financial project boundaries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897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92D9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  <w:tr w:rsidR="00C011EB" w:rsidRPr="00B637E9" w14:paraId="76A3019B" w14:textId="77777777" w:rsidTr="00AA4356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FBF86A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Capital expenditure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 xml:space="preserve"> (CAPEX)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97C" w14:textId="68094154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F5EC3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C011EB" w:rsidRPr="00B637E9" w14:paraId="4A9FA86E" w14:textId="77777777" w:rsidTr="00AA4356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817BEF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expected life of the plant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DEF" w14:textId="461C280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E1D7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6F364E1A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A0D6E0F" w14:textId="77777777" w:rsidR="00C011EB" w:rsidRPr="00B637E9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  <w:t>Operating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0441715" w14:textId="77777777" w:rsidR="00C011EB" w:rsidRPr="00B637E9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C011EB" w:rsidRPr="00B637E9" w14:paraId="0C1106BE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5F349C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all fixed and variable operating costs over the productive life of the plant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E5D" w14:textId="41387FB1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0CAC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64ECA3BF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43C5BDA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level of certainty over costs and basis for estimation (high/med/low)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FD9" w14:textId="2F87796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8D67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6083E2ED" w14:textId="77777777" w:rsidTr="00AA4356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52D5FD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key variables influencing the costs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190" w14:textId="7B491E8F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354F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5711ABC1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EA58606" w14:textId="77777777" w:rsidR="00C011EB" w:rsidRPr="00B637E9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Benefits (revenues) over a 10-year operational period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F136B8B" w14:textId="77777777" w:rsidR="00C011EB" w:rsidRPr="00B637E9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31A82BED" w14:textId="77777777" w:rsidTr="00AA4356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F6F97B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estimated revenue values (EUR million)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2E1" w14:textId="3F26525B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CA7E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0137F6C3" w14:textId="77777777" w:rsidTr="00AA4356">
        <w:trPr>
          <w:trHeight w:val="1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BA9E928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basis for calculation including the definition of final product (please specify)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700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222D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157D759C" w14:textId="77777777" w:rsidTr="00AA4356">
        <w:trPr>
          <w:trHeight w:val="6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024538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basis for sales estimate: price as is; please specify the source of the estimate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FE6" w14:textId="3C323105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99E5F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751F41FC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15B179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basis for sales estimate: volume as is; please specify the source of the estimate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398" w14:textId="6C8F5CFD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1061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2E27E259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335E34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basis for sales estimate: price for the new process; source of the estimate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BE6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1337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030225EE" w14:textId="77777777" w:rsidTr="00AA4356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B23411B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basis for sales estimate: volume for the new process; please specify the </w:t>
            </w:r>
            <w:proofErr w:type="gramStart"/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source  of</w:t>
            </w:r>
            <w:proofErr w:type="gramEnd"/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the estimate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7B4F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38A6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160E87D9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75C50D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level of certainty over the benefits (revenues) (low/mid/high)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FEF" w14:textId="52EF3D63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CB4BE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01EBDEA6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67E4F1C" w14:textId="77777777" w:rsidR="00C011EB" w:rsidRPr="00B637E9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  <w:t>Project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6ADBB00" w14:textId="77777777" w:rsidR="00C011EB" w:rsidRPr="00B637E9" w:rsidRDefault="00C011EB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C011EB" w:rsidRPr="00B637E9" w14:paraId="50E1B04E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C92C4B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Expected project development timeline: given as key milestones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69C" w14:textId="3F12D2F6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3597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0AE628CE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3580FD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studies and requests for key permits obtained and required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641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5754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C011EB" w:rsidRPr="00B637E9" w14:paraId="627FD101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B820E8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legal, environmental, regulatory permits or other licensing required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55B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AC10" w14:textId="77777777" w:rsidR="00C011EB" w:rsidRPr="00B637E9" w:rsidRDefault="00C011EB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5C82027B" w14:textId="64CDE076" w:rsidR="00C011EB" w:rsidRDefault="00C011EB" w:rsidP="00C011EB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29069A" w14:textId="77777777" w:rsidR="00A21E4D" w:rsidRDefault="00A21E4D" w:rsidP="00C011EB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3EE9924" w14:textId="2375F7CF" w:rsidR="00C011EB" w:rsidRDefault="00C011EB" w:rsidP="00C011EB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  <w:gridCol w:w="567"/>
      </w:tblGrid>
      <w:tr w:rsidR="00A21E4D" w:rsidRPr="00B637E9" w14:paraId="12F1D9A4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D5B5DF2" w14:textId="77777777" w:rsidR="00A21E4D" w:rsidRPr="00B637E9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lastRenderedPageBreak/>
              <w:t>FINANCIAL CONTRIBUTION OF PROJECT PROPONENT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52FB9A6" w14:textId="77777777" w:rsidR="00A21E4D" w:rsidRPr="00B637E9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6FDEFC00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37353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Please specify the financial contribution of project proponent.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B4E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E521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36F72C9C" w14:textId="77777777" w:rsidTr="00AA4356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876841C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What is the source of this funding?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069B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3961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43772581" w14:textId="77777777" w:rsidR="00A21E4D" w:rsidRPr="00885D41" w:rsidRDefault="00A21E4D" w:rsidP="00A21E4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  <w:gridCol w:w="567"/>
      </w:tblGrid>
      <w:tr w:rsidR="00A21E4D" w:rsidRPr="00B637E9" w14:paraId="6F658621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CE68E9E" w14:textId="77777777" w:rsidR="00A21E4D" w:rsidRPr="00B637E9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REFERENCE PRODUCT AND REFERENCE TECHNOLOGY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3FA2B8D" w14:textId="77777777" w:rsidR="00A21E4D" w:rsidRPr="00B637E9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5A23BDC2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4D78BE3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Is the innovation a discreet, ring-fenced project or an embedded process?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C84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67F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781FB393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8339072" w14:textId="77777777" w:rsidR="00A21E4D" w:rsidRPr="005821D5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Is it possible to compare the planned product output to an existing conventional reference product? </w:t>
            </w:r>
            <w:r w:rsidRPr="005821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Yes/No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5D393E81" w14:textId="77777777" w:rsidR="00A21E4D" w:rsidRPr="00B637E9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4F47ECF4" w14:textId="77777777" w:rsidTr="00AA4356">
        <w:trPr>
          <w:trHeight w:val="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3391100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If Yes, please specify the product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1DE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E9006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35B1AD17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55A1E04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If Yes, Is the product currently produced by the proponent?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CF8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D4CE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  <w:tr w:rsidR="00A21E4D" w:rsidRPr="00B637E9" w14:paraId="3ACCD60E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C4A256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Do you have cost and price data for this conventional product?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073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2E8E1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3214F22F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F3CBA84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If Yes, please provide the unit cost (in EUR) and unit price (in EUR)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537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61F6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  <w:tr w:rsidR="00A21E4D" w:rsidRPr="00B637E9" w14:paraId="57DA4A01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9BCA6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Are you aware of any external benchmarks for the product for GHG emissions?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071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F32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5AEB94F4" w14:textId="77777777" w:rsidTr="00AA4356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C55E798" w14:textId="77777777" w:rsidR="00A21E4D" w:rsidRPr="005821D5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Are you aware of any external product cost benchmark (if relevant)? </w:t>
            </w:r>
            <w:r w:rsidRPr="005821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Please provide source reference and data.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D40" w14:textId="77777777" w:rsidR="00A21E4D" w:rsidRPr="005821D5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5821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53FB" w14:textId="77777777" w:rsidR="00A21E4D" w:rsidRPr="005821D5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58FEEFF2" w14:textId="77777777" w:rsidTr="00AA4356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ABE4D81" w14:textId="77777777" w:rsidR="00A21E4D" w:rsidRPr="005821D5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Are you aware of any external product price benchmark (if relevant)? </w:t>
            </w:r>
            <w:r w:rsidRPr="005821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Please provide source reference and data.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0D1" w14:textId="77777777" w:rsidR="00A21E4D" w:rsidRPr="005821D5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5821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192F" w14:textId="77777777" w:rsidR="00A21E4D" w:rsidRPr="005821D5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  <w:tr w:rsidR="00A21E4D" w:rsidRPr="00B637E9" w14:paraId="039F4235" w14:textId="77777777" w:rsidTr="00AA4356">
        <w:trPr>
          <w:trHeight w:val="2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74808E1" w14:textId="77777777" w:rsidR="00A21E4D" w:rsidRPr="005821D5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Is it possible to compare the planned process to an existing conventional reference plant or process? </w:t>
            </w:r>
            <w:r w:rsidRPr="005821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Yes/No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31898425" w14:textId="77777777" w:rsidR="00A21E4D" w:rsidRPr="00B637E9" w:rsidRDefault="00A21E4D" w:rsidP="00AA435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45D50CD4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FBB98AA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 yes, please specify the reference plant or process.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815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BB8D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1ADA30FA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59FD7B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Is the plant/process currently operating the reference plant or process?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0B5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ABFF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  <w:tr w:rsidR="00A21E4D" w:rsidRPr="00B637E9" w14:paraId="765FFAAD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F95AA68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Do </w:t>
            </w:r>
            <w:proofErr w:type="spellStart"/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yout</w:t>
            </w:r>
            <w:proofErr w:type="spellEnd"/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have cost and price data for this conventional process?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B79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BD09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09903E34" w14:textId="77777777" w:rsidTr="00AA4356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B20BB27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If Yes, please provide the unit CAPEX and OPEX over both the first 10 years (in EUR) and over the full life of the project.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AE33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84A2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  <w:tr w:rsidR="00A21E4D" w:rsidRPr="00B637E9" w14:paraId="4946CCD4" w14:textId="77777777" w:rsidTr="00AA4356">
        <w:trPr>
          <w:trHeight w:val="58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DAF1466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Are you aware of any external benchmarks for GHG emissions?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025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E549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A21E4D" w:rsidRPr="00B637E9" w14:paraId="0FD461F0" w14:textId="77777777" w:rsidTr="00AA4356">
        <w:trPr>
          <w:trHeight w:val="5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C2CBA68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If Yes, please provide source reference and data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179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637E9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D42B1" w14:textId="77777777" w:rsidR="00A21E4D" w:rsidRPr="00B637E9" w:rsidRDefault="00A21E4D" w:rsidP="00AA435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</w:p>
        </w:tc>
      </w:tr>
    </w:tbl>
    <w:p w14:paraId="7FB0923E" w14:textId="77777777" w:rsidR="00C011EB" w:rsidRPr="00885D41" w:rsidRDefault="00C011EB" w:rsidP="00C011EB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C011EB" w:rsidRPr="00885D41" w:rsidSect="0066266B">
      <w:headerReference w:type="default" r:id="rId11"/>
      <w:footerReference w:type="default" r:id="rId12"/>
      <w:footerReference w:type="first" r:id="rId13"/>
      <w:pgSz w:w="11907" w:h="16840" w:code="9"/>
      <w:pgMar w:top="1304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A868" w14:textId="77777777" w:rsidR="00B1779C" w:rsidRDefault="00B1779C" w:rsidP="001E33FA">
      <w:pPr>
        <w:spacing w:after="0" w:line="240" w:lineRule="auto"/>
      </w:pPr>
      <w:r>
        <w:separator/>
      </w:r>
    </w:p>
  </w:endnote>
  <w:endnote w:type="continuationSeparator" w:id="0">
    <w:p w14:paraId="67E22906" w14:textId="77777777" w:rsidR="00B1779C" w:rsidRDefault="00B1779C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BC09" w14:textId="77777777" w:rsidR="00BE5B9E" w:rsidRDefault="00BE5B9E" w:rsidP="00BD45DE">
    <w:pPr>
      <w:pStyle w:val="Sidfot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3"/>
      <w:gridCol w:w="708"/>
    </w:tblGrid>
    <w:tr w:rsidR="00BE5B9E" w14:paraId="37761058" w14:textId="77777777" w:rsidTr="009C50DA">
      <w:trPr>
        <w:trHeight w:val="454"/>
      </w:trPr>
      <w:tc>
        <w:tcPr>
          <w:tcW w:w="4610" w:type="pct"/>
          <w:vAlign w:val="bottom"/>
        </w:tcPr>
        <w:p w14:paraId="25017C0A" w14:textId="6FF5D64A" w:rsidR="00BE5B9E" w:rsidRDefault="00BE5B9E" w:rsidP="009C50DA">
          <w:pPr>
            <w:pStyle w:val="Sidfot"/>
          </w:pPr>
          <w:r>
            <w:rPr>
              <w:noProof/>
              <w:lang w:val="de-DE" w:eastAsia="de-DE"/>
            </w:rPr>
            <w:drawing>
              <wp:inline distT="0" distB="0" distL="0" distR="0" wp14:anchorId="4F91835F" wp14:editId="597106E6">
                <wp:extent cx="522000" cy="421200"/>
                <wp:effectExtent l="0" t="0" r="0" b="0"/>
                <wp:docPr id="19" name="Pictur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F-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  <w:r w:rsidR="008B1399" w:rsidRPr="00884439">
            <w:rPr>
              <w:noProof/>
              <w:lang w:val="de-DE" w:eastAsia="de-DE"/>
            </w:rPr>
            <w:drawing>
              <wp:inline distT="0" distB="0" distL="0" distR="0" wp14:anchorId="452AC0C8" wp14:editId="60229A67">
                <wp:extent cx="1386000" cy="421200"/>
                <wp:effectExtent l="0" t="0" r="5080" b="0"/>
                <wp:docPr id="55" name="Pictur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73AA5-DF4A-4F28-A98A-E225014D7E1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4">
                          <a:extLst>
                            <a:ext uri="{FF2B5EF4-FFF2-40B4-BE49-F238E27FC236}">
                              <a16:creationId xmlns:a16="http://schemas.microsoft.com/office/drawing/2014/main" id="{2F673AA5-DF4A-4F28-A98A-E225014D7E1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/>
                        <a:srcRect l="20082" t="36091" r="21561" b="34455"/>
                        <a:stretch/>
                      </pic:blipFill>
                      <pic:spPr>
                        <a:xfrm>
                          <a:off x="0" y="0"/>
                          <a:ext cx="13860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pct"/>
          <w:vAlign w:val="bottom"/>
        </w:tcPr>
        <w:p w14:paraId="45004C25" w14:textId="7AC3D747" w:rsidR="00BE5B9E" w:rsidRPr="00646AC5" w:rsidRDefault="00BE5B9E" w:rsidP="009C50DA">
          <w:pPr>
            <w:pStyle w:val="Sidfot"/>
            <w:jc w:val="right"/>
            <w:rPr>
              <w:rStyle w:val="Sidnummer"/>
            </w:rPr>
          </w:pPr>
          <w:r w:rsidRPr="00646AC5">
            <w:rPr>
              <w:rStyle w:val="Sidnummer"/>
            </w:rPr>
            <w:fldChar w:fldCharType="begin"/>
          </w:r>
          <w:r w:rsidRPr="00646AC5">
            <w:rPr>
              <w:rStyle w:val="Sidnummer"/>
            </w:rPr>
            <w:instrText xml:space="preserve"> PAGE   \* MERGEFORMAT </w:instrText>
          </w:r>
          <w:r w:rsidRPr="00646AC5">
            <w:rPr>
              <w:rStyle w:val="Sidnummer"/>
            </w:rPr>
            <w:fldChar w:fldCharType="separate"/>
          </w:r>
          <w:r w:rsidR="00766036">
            <w:rPr>
              <w:rStyle w:val="Sidnummer"/>
              <w:noProof/>
            </w:rPr>
            <w:t>1</w:t>
          </w:r>
          <w:r w:rsidRPr="00646AC5">
            <w:rPr>
              <w:rStyle w:val="Sidnummer"/>
            </w:rPr>
            <w:fldChar w:fldCharType="end"/>
          </w:r>
        </w:p>
      </w:tc>
    </w:tr>
  </w:tbl>
  <w:p w14:paraId="475DBED5" w14:textId="77777777" w:rsidR="00BE5B9E" w:rsidRPr="00B97405" w:rsidRDefault="00BE5B9E" w:rsidP="00BD45DE">
    <w:pPr>
      <w:pStyle w:val="Sidfo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708"/>
    </w:tblGrid>
    <w:tr w:rsidR="00BE5B9E" w14:paraId="5DC96CBA" w14:textId="77777777" w:rsidTr="00E53334">
      <w:trPr>
        <w:trHeight w:val="454"/>
        <w:jc w:val="center"/>
      </w:trPr>
      <w:tc>
        <w:tcPr>
          <w:tcW w:w="4610" w:type="pct"/>
          <w:vAlign w:val="bottom"/>
        </w:tcPr>
        <w:p w14:paraId="21BE7AC4" w14:textId="77777777" w:rsidR="00BE5B9E" w:rsidRDefault="00BE5B9E" w:rsidP="004577E3">
          <w:pPr>
            <w:pStyle w:val="Sidfot"/>
          </w:pPr>
          <w:bookmarkStart w:id="1" w:name="_GoBack"/>
          <w:r>
            <w:rPr>
              <w:noProof/>
              <w:lang w:val="de-DE" w:eastAsia="de-DE"/>
            </w:rPr>
            <w:drawing>
              <wp:inline distT="0" distB="0" distL="0" distR="0" wp14:anchorId="1CEA0A58" wp14:editId="2A8A58B5">
                <wp:extent cx="522000" cy="421200"/>
                <wp:effectExtent l="0" t="0" r="0" b="0"/>
                <wp:docPr id="18" name="Pictur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F-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23786BB9" w14:textId="77777777" w:rsidR="00BE5B9E" w:rsidRPr="00646AC5" w:rsidRDefault="00BE5B9E" w:rsidP="004577E3">
          <w:pPr>
            <w:pStyle w:val="Sidfot"/>
            <w:jc w:val="right"/>
            <w:rPr>
              <w:rStyle w:val="Sidnummer"/>
            </w:rPr>
          </w:pPr>
        </w:p>
      </w:tc>
    </w:tr>
  </w:tbl>
  <w:p w14:paraId="135CF137" w14:textId="77777777" w:rsidR="00BE5B9E" w:rsidRPr="00B97405" w:rsidRDefault="00BE5B9E" w:rsidP="004577E3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DEBF" w14:textId="77777777" w:rsidR="00B1779C" w:rsidRDefault="00B1779C" w:rsidP="001E33FA">
      <w:pPr>
        <w:spacing w:after="0" w:line="240" w:lineRule="auto"/>
      </w:pPr>
      <w:r>
        <w:separator/>
      </w:r>
    </w:p>
  </w:footnote>
  <w:footnote w:type="continuationSeparator" w:id="0">
    <w:p w14:paraId="1F1F0E78" w14:textId="77777777" w:rsidR="00B1779C" w:rsidRDefault="00B1779C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065" w14:textId="567EBF38" w:rsidR="002614E6" w:rsidRDefault="002614E6" w:rsidP="00F971ED">
    <w:pPr>
      <w:pStyle w:val="Sidhuvud"/>
    </w:pPr>
    <w:r>
      <w:t>Supporting the first call of the Innovation Fund</w:t>
    </w:r>
    <w:r w:rsidR="00B1779C">
      <w:fldChar w:fldCharType="begin"/>
    </w:r>
    <w:r w:rsidR="00B1779C">
      <w:instrText xml:space="preserve"> DOCVARIABLE  HeaderText  \* MERGEFORMAT </w:instrText>
    </w:r>
    <w:r w:rsidR="00B1779C">
      <w:fldChar w:fldCharType="separate"/>
    </w:r>
    <w:r>
      <w:t xml:space="preserve"> </w:t>
    </w:r>
    <w:r w:rsidR="00B1779C">
      <w:fldChar w:fldCharType="end"/>
    </w:r>
    <w:r>
      <w:t xml:space="preserve">- Exemplar project information </w:t>
    </w:r>
    <w:r>
      <w:tab/>
      <w:t xml:space="preserve">– </w:t>
    </w:r>
    <w:r>
      <w:rPr>
        <w:b/>
        <w:bCs/>
      </w:rPr>
      <w:t xml:space="preserve">COMMERCIAL IN </w:t>
    </w:r>
    <w:r w:rsidRPr="00D31B55">
      <w:rPr>
        <w:b/>
        <w:bCs/>
      </w:rPr>
      <w:t>CONFIDEN</w:t>
    </w:r>
    <w:r>
      <w:rPr>
        <w:b/>
        <w:bCs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DD47B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500C16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BBE71E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C3077E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15EFB"/>
    <w:multiLevelType w:val="multilevel"/>
    <w:tmpl w:val="DA5A5AC0"/>
    <w:styleLink w:val="NumbLstMain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pStyle w:val="Rubrik5"/>
      <w:suff w:val="nothing"/>
      <w:lvlText w:val=""/>
      <w:lvlJc w:val="left"/>
      <w:pPr>
        <w:ind w:left="851" w:hanging="851"/>
      </w:pPr>
      <w:rPr>
        <w:rFonts w:ascii="Arial Bold" w:hAnsi="Arial Bold" w:hint="default"/>
        <w:b/>
        <w:i/>
        <w:color w:val="000000" w:themeColor="text1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2041"/>
        </w:tabs>
        <w:ind w:left="2041" w:hanging="1190"/>
      </w:pPr>
      <w:rPr>
        <w:rFonts w:ascii="Arial" w:hAnsi="Arial" w:hint="default"/>
        <w:color w:val="00538B" w:themeColor="accent1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Arial" w:hAnsi="Arial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Arial" w:hAnsi="Arial" w:hint="default"/>
        <w:color w:val="00538B" w:themeColor="accent1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768591" w:themeColor="text2"/>
      </w:rPr>
    </w:lvl>
  </w:abstractNum>
  <w:abstractNum w:abstractNumId="5" w15:restartNumberingAfterBreak="0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6" w15:restartNumberingAfterBreak="0">
    <w:nsid w:val="0BE16066"/>
    <w:multiLevelType w:val="multilevel"/>
    <w:tmpl w:val="CC0206CA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7" w15:restartNumberingAfterBreak="0">
    <w:nsid w:val="0F155946"/>
    <w:multiLevelType w:val="multilevel"/>
    <w:tmpl w:val="19261006"/>
    <w:numStyleLink w:val="NumbLstTableBullet"/>
  </w:abstractNum>
  <w:abstractNum w:abstractNumId="8" w15:restartNumberingAfterBreak="0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3B49E6"/>
    <w:multiLevelType w:val="multilevel"/>
    <w:tmpl w:val="98EC0578"/>
    <w:numStyleLink w:val="NumbLstTableNumb"/>
  </w:abstractNum>
  <w:abstractNum w:abstractNumId="11" w15:restartNumberingAfterBreak="0">
    <w:nsid w:val="121F6D8D"/>
    <w:multiLevelType w:val="multilevel"/>
    <w:tmpl w:val="1E064CAE"/>
    <w:numStyleLink w:val="numbDivider"/>
  </w:abstractNum>
  <w:abstractNum w:abstractNumId="12" w15:restartNumberingAfterBreak="0">
    <w:nsid w:val="13CB0134"/>
    <w:multiLevelType w:val="multilevel"/>
    <w:tmpl w:val="5C0A4ED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768591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768591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768591" w:themeColor="text2"/>
      </w:rPr>
    </w:lvl>
  </w:abstractNum>
  <w:abstractNum w:abstractNumId="14" w15:restartNumberingAfterBreak="0">
    <w:nsid w:val="1F37420E"/>
    <w:multiLevelType w:val="multilevel"/>
    <w:tmpl w:val="36C690BE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AnnexEquation"/>
      <w:lvlText w:val="Equation A%1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213056DA"/>
    <w:multiLevelType w:val="multilevel"/>
    <w:tmpl w:val="C7D022EA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57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57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57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5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7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57" w:firstLine="0"/>
      </w:pPr>
      <w:rPr>
        <w:rFonts w:ascii="Georgia" w:hAnsi="Georgia" w:hint="default"/>
        <w:color w:val="768591" w:themeColor="text2"/>
      </w:rPr>
    </w:lvl>
  </w:abstractNum>
  <w:abstractNum w:abstractNumId="16" w15:restartNumberingAfterBreak="0">
    <w:nsid w:val="2B5A5781"/>
    <w:multiLevelType w:val="hybridMultilevel"/>
    <w:tmpl w:val="7CECFD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B5924"/>
    <w:multiLevelType w:val="multilevel"/>
    <w:tmpl w:val="36C690BE"/>
    <w:numStyleLink w:val="NumbLstAnnex"/>
  </w:abstractNum>
  <w:abstractNum w:abstractNumId="18" w15:restartNumberingAfterBreak="0">
    <w:nsid w:val="39801475"/>
    <w:multiLevelType w:val="multilevel"/>
    <w:tmpl w:val="241819BA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360"/>
        </w:tabs>
        <w:ind w:left="1360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729" w:hanging="360"/>
      </w:pPr>
      <w:rPr>
        <w:rFonts w:hint="default"/>
      </w:rPr>
    </w:lvl>
  </w:abstractNum>
  <w:abstractNum w:abstractNumId="19" w15:restartNumberingAfterBreak="0">
    <w:nsid w:val="39FA72F8"/>
    <w:multiLevelType w:val="multilevel"/>
    <w:tmpl w:val="A40E2A20"/>
    <w:styleLink w:val="NumbLstPart"/>
    <w:lvl w:ilvl="0">
      <w:start w:val="1"/>
      <w:numFmt w:val="upperLetter"/>
      <w:suff w:val="space"/>
      <w:lvlText w:val="Part %1: "/>
      <w:lvlJc w:val="left"/>
      <w:pPr>
        <w:ind w:left="0" w:firstLine="0"/>
      </w:pPr>
      <w:rPr>
        <w:rFonts w:hint="default"/>
        <w:b w:val="0"/>
        <w:i w:val="0"/>
        <w:color w:val="00A2E0" w:themeColor="accent2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6B6BFD"/>
    <w:multiLevelType w:val="multilevel"/>
    <w:tmpl w:val="DA5A5AC0"/>
    <w:numStyleLink w:val="NumbLstMain"/>
  </w:abstractNum>
  <w:abstractNum w:abstractNumId="21" w15:restartNumberingAfterBreak="0">
    <w:nsid w:val="3E144406"/>
    <w:multiLevelType w:val="multilevel"/>
    <w:tmpl w:val="7C9CF6F8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2" w15:restartNumberingAfterBreak="0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 w15:restartNumberingAfterBreak="0">
    <w:nsid w:val="497C5E09"/>
    <w:multiLevelType w:val="multilevel"/>
    <w:tmpl w:val="19261006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5" w15:restartNumberingAfterBreak="0">
    <w:nsid w:val="51380656"/>
    <w:multiLevelType w:val="multilevel"/>
    <w:tmpl w:val="1128B262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2155"/>
        </w:tabs>
        <w:ind w:left="2268" w:hanging="1417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FE650C"/>
    <w:multiLevelType w:val="multilevel"/>
    <w:tmpl w:val="1E064CAE"/>
    <w:styleLink w:val="numbDivider"/>
    <w:lvl w:ilvl="0">
      <w:start w:val="1"/>
      <w:numFmt w:val="upperLetter"/>
      <w:pStyle w:val="Divider"/>
      <w:lvlText w:val="Part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27" w15:restartNumberingAfterBreak="0">
    <w:nsid w:val="763E6ECE"/>
    <w:multiLevelType w:val="multilevel"/>
    <w:tmpl w:val="C7D022EA"/>
    <w:numStyleLink w:val="NumbLstBoxes"/>
  </w:abstractNum>
  <w:abstractNum w:abstractNumId="28" w15:restartNumberingAfterBreak="0">
    <w:nsid w:val="77E26586"/>
    <w:multiLevelType w:val="hybridMultilevel"/>
    <w:tmpl w:val="54605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35E70"/>
    <w:multiLevelType w:val="multilevel"/>
    <w:tmpl w:val="1128B262"/>
    <w:numStyleLink w:val="NumbLstExecSumm"/>
  </w:abstractNum>
  <w:abstractNum w:abstractNumId="30" w15:restartNumberingAfterBreak="0">
    <w:nsid w:val="7CB03DC5"/>
    <w:multiLevelType w:val="multilevel"/>
    <w:tmpl w:val="19261006"/>
    <w:numStyleLink w:val="NumbLstTableBullet"/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18"/>
  </w:num>
  <w:num w:numId="9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24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0"/>
  </w:num>
  <w:num w:numId="20">
    <w:abstractNumId w:val="22"/>
  </w:num>
  <w:num w:numId="21">
    <w:abstractNumId w:val="9"/>
  </w:num>
  <w:num w:numId="22">
    <w:abstractNumId w:val="25"/>
  </w:num>
  <w:num w:numId="23">
    <w:abstractNumId w:val="26"/>
  </w:num>
  <w:num w:numId="24">
    <w:abstractNumId w:val="11"/>
  </w:num>
  <w:num w:numId="25">
    <w:abstractNumId w:val="20"/>
  </w:num>
  <w:num w:numId="26">
    <w:abstractNumId w:val="29"/>
    <w:lvlOverride w:ilvl="0">
      <w:lvl w:ilvl="0">
        <w:start w:val="1"/>
        <w:numFmt w:val="decimal"/>
        <w:pStyle w:val="ESHeading1"/>
        <w:lvlText w:val="ES%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7">
    <w:abstractNumId w:val="27"/>
  </w:num>
  <w:num w:numId="28">
    <w:abstractNumId w:val="17"/>
  </w:num>
  <w:num w:numId="29">
    <w:abstractNumId w:val="20"/>
  </w:num>
  <w:num w:numId="30">
    <w:abstractNumId w:val="30"/>
  </w:num>
  <w:num w:numId="31">
    <w:abstractNumId w:val="21"/>
  </w:num>
  <w:num w:numId="32">
    <w:abstractNumId w:val="16"/>
  </w:num>
  <w:num w:numId="33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34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35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36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37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38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39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0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1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2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3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4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5">
    <w:abstractNumId w:val="21"/>
    <w:lvlOverride w:ilvl="1">
      <w:lvl w:ilvl="1">
        <w:start w:val="1"/>
        <w:numFmt w:val="bullet"/>
        <w:pStyle w:val="Bullet2"/>
        <w:lvlText w:val="–"/>
        <w:lvlJc w:val="left"/>
        <w:pPr>
          <w:tabs>
            <w:tab w:val="num" w:pos="680"/>
          </w:tabs>
          <w:ind w:left="680" w:hanging="340"/>
        </w:pPr>
        <w:rPr>
          <w:rFonts w:ascii="Arial" w:hAnsi="Arial" w:hint="default"/>
          <w:color w:val="auto"/>
        </w:rPr>
      </w:lvl>
    </w:lvlOverride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defaultTabStop w:val="851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Text12Point" w:val="FALSE"/>
    <w:docVar w:name="BodyTextJustified" w:val="FALSE"/>
    <w:docVar w:name="ContentsPage" w:val="False"/>
    <w:docVar w:name="ContentsPageTOCType1" w:val="1"/>
    <w:docVar w:name="CurrentTemplateVersion" w:val="8.6"/>
    <w:docVar w:name="DocColour" w:val="Blue"/>
    <w:docVar w:name="ExecSummaryPage" w:val="False"/>
    <w:docVar w:name="FooterVersion" w:val=" "/>
    <w:docVar w:name="HeaderText" w:val=" "/>
    <w:docVar w:name="InitialTemplateVersion" w:val="8.6"/>
    <w:docVar w:name="InsideTitlePage" w:val="False"/>
    <w:docVar w:name="LW_DocType" w:val="ICF REPORT 2017"/>
    <w:docVar w:name="TitlePage" w:val="False"/>
  </w:docVars>
  <w:rsids>
    <w:rsidRoot w:val="0066266B"/>
    <w:rsid w:val="00000C93"/>
    <w:rsid w:val="00000ECB"/>
    <w:rsid w:val="00001ED0"/>
    <w:rsid w:val="00005A26"/>
    <w:rsid w:val="0000759E"/>
    <w:rsid w:val="000112D8"/>
    <w:rsid w:val="00011AAB"/>
    <w:rsid w:val="000125DC"/>
    <w:rsid w:val="000139FC"/>
    <w:rsid w:val="000142F4"/>
    <w:rsid w:val="000167D6"/>
    <w:rsid w:val="000236B0"/>
    <w:rsid w:val="000244DD"/>
    <w:rsid w:val="00024986"/>
    <w:rsid w:val="00025F32"/>
    <w:rsid w:val="00026E16"/>
    <w:rsid w:val="0003041B"/>
    <w:rsid w:val="00032CB4"/>
    <w:rsid w:val="00033E1C"/>
    <w:rsid w:val="00035F4B"/>
    <w:rsid w:val="000406F4"/>
    <w:rsid w:val="00040FC6"/>
    <w:rsid w:val="00045091"/>
    <w:rsid w:val="000450D6"/>
    <w:rsid w:val="000451F3"/>
    <w:rsid w:val="00053079"/>
    <w:rsid w:val="000576DF"/>
    <w:rsid w:val="00057AD2"/>
    <w:rsid w:val="00057C76"/>
    <w:rsid w:val="000656CD"/>
    <w:rsid w:val="00066A93"/>
    <w:rsid w:val="0006718B"/>
    <w:rsid w:val="00070C78"/>
    <w:rsid w:val="000715F8"/>
    <w:rsid w:val="000717B5"/>
    <w:rsid w:val="000741A1"/>
    <w:rsid w:val="000754BC"/>
    <w:rsid w:val="00075B95"/>
    <w:rsid w:val="00075DD0"/>
    <w:rsid w:val="000768B0"/>
    <w:rsid w:val="000770C0"/>
    <w:rsid w:val="0007750C"/>
    <w:rsid w:val="00081192"/>
    <w:rsid w:val="00081941"/>
    <w:rsid w:val="00083B20"/>
    <w:rsid w:val="000843F9"/>
    <w:rsid w:val="00084528"/>
    <w:rsid w:val="0008717B"/>
    <w:rsid w:val="00090AA2"/>
    <w:rsid w:val="00091F04"/>
    <w:rsid w:val="00092092"/>
    <w:rsid w:val="000925DB"/>
    <w:rsid w:val="000927EF"/>
    <w:rsid w:val="00092938"/>
    <w:rsid w:val="00093B33"/>
    <w:rsid w:val="000944A3"/>
    <w:rsid w:val="0009599B"/>
    <w:rsid w:val="00095BA6"/>
    <w:rsid w:val="00095DED"/>
    <w:rsid w:val="0009675F"/>
    <w:rsid w:val="00097FDA"/>
    <w:rsid w:val="000A211B"/>
    <w:rsid w:val="000A2C24"/>
    <w:rsid w:val="000A35C8"/>
    <w:rsid w:val="000A5CCF"/>
    <w:rsid w:val="000A5F31"/>
    <w:rsid w:val="000A68B7"/>
    <w:rsid w:val="000A76DA"/>
    <w:rsid w:val="000B14B1"/>
    <w:rsid w:val="000B24D3"/>
    <w:rsid w:val="000B33DE"/>
    <w:rsid w:val="000B44C6"/>
    <w:rsid w:val="000B4586"/>
    <w:rsid w:val="000B5542"/>
    <w:rsid w:val="000B6E35"/>
    <w:rsid w:val="000B738F"/>
    <w:rsid w:val="000B7B34"/>
    <w:rsid w:val="000C29FF"/>
    <w:rsid w:val="000C2AD8"/>
    <w:rsid w:val="000C43B2"/>
    <w:rsid w:val="000C496C"/>
    <w:rsid w:val="000C4B0C"/>
    <w:rsid w:val="000C54D7"/>
    <w:rsid w:val="000C6C10"/>
    <w:rsid w:val="000D05C5"/>
    <w:rsid w:val="000D354F"/>
    <w:rsid w:val="000D76AC"/>
    <w:rsid w:val="000E1441"/>
    <w:rsid w:val="000E2B5C"/>
    <w:rsid w:val="000E3941"/>
    <w:rsid w:val="000E5D1E"/>
    <w:rsid w:val="000F1487"/>
    <w:rsid w:val="000F1746"/>
    <w:rsid w:val="000F2DA6"/>
    <w:rsid w:val="000F5C45"/>
    <w:rsid w:val="000F7B8B"/>
    <w:rsid w:val="000F7EC6"/>
    <w:rsid w:val="001010A0"/>
    <w:rsid w:val="001023B6"/>
    <w:rsid w:val="00103E28"/>
    <w:rsid w:val="00104704"/>
    <w:rsid w:val="00106B6C"/>
    <w:rsid w:val="00107E13"/>
    <w:rsid w:val="0011071D"/>
    <w:rsid w:val="00111107"/>
    <w:rsid w:val="001114E8"/>
    <w:rsid w:val="00112F9C"/>
    <w:rsid w:val="0011386B"/>
    <w:rsid w:val="00113A89"/>
    <w:rsid w:val="00114A6F"/>
    <w:rsid w:val="00115F7D"/>
    <w:rsid w:val="00121F3E"/>
    <w:rsid w:val="00122464"/>
    <w:rsid w:val="00123D34"/>
    <w:rsid w:val="00124BD0"/>
    <w:rsid w:val="00125B56"/>
    <w:rsid w:val="00130939"/>
    <w:rsid w:val="00131FB4"/>
    <w:rsid w:val="001322B1"/>
    <w:rsid w:val="00132718"/>
    <w:rsid w:val="00136425"/>
    <w:rsid w:val="001368BD"/>
    <w:rsid w:val="001368FE"/>
    <w:rsid w:val="00137931"/>
    <w:rsid w:val="00140812"/>
    <w:rsid w:val="00140B41"/>
    <w:rsid w:val="00141A81"/>
    <w:rsid w:val="00141AD4"/>
    <w:rsid w:val="00142BCA"/>
    <w:rsid w:val="00143F2D"/>
    <w:rsid w:val="00146C58"/>
    <w:rsid w:val="0014742B"/>
    <w:rsid w:val="00147D47"/>
    <w:rsid w:val="00151369"/>
    <w:rsid w:val="00151EA7"/>
    <w:rsid w:val="00151F29"/>
    <w:rsid w:val="00152CBD"/>
    <w:rsid w:val="00154D86"/>
    <w:rsid w:val="00156837"/>
    <w:rsid w:val="001578B7"/>
    <w:rsid w:val="00161E5C"/>
    <w:rsid w:val="00162245"/>
    <w:rsid w:val="001648BF"/>
    <w:rsid w:val="00165091"/>
    <w:rsid w:val="00165571"/>
    <w:rsid w:val="00165CAF"/>
    <w:rsid w:val="00167115"/>
    <w:rsid w:val="00167209"/>
    <w:rsid w:val="00167BD3"/>
    <w:rsid w:val="001716DA"/>
    <w:rsid w:val="00171F24"/>
    <w:rsid w:val="001736E1"/>
    <w:rsid w:val="00174800"/>
    <w:rsid w:val="00175E92"/>
    <w:rsid w:val="0017652E"/>
    <w:rsid w:val="00177985"/>
    <w:rsid w:val="00182166"/>
    <w:rsid w:val="001844C7"/>
    <w:rsid w:val="001851C5"/>
    <w:rsid w:val="00185721"/>
    <w:rsid w:val="001858FD"/>
    <w:rsid w:val="0018661B"/>
    <w:rsid w:val="001869F6"/>
    <w:rsid w:val="00192D1A"/>
    <w:rsid w:val="00192FB1"/>
    <w:rsid w:val="00193038"/>
    <w:rsid w:val="00193D37"/>
    <w:rsid w:val="001943AC"/>
    <w:rsid w:val="00195C7F"/>
    <w:rsid w:val="00197614"/>
    <w:rsid w:val="001A0E1F"/>
    <w:rsid w:val="001A3E6C"/>
    <w:rsid w:val="001A4ACE"/>
    <w:rsid w:val="001A55FF"/>
    <w:rsid w:val="001A62A5"/>
    <w:rsid w:val="001A7C61"/>
    <w:rsid w:val="001B176D"/>
    <w:rsid w:val="001B1C20"/>
    <w:rsid w:val="001B1F0E"/>
    <w:rsid w:val="001B2443"/>
    <w:rsid w:val="001B2612"/>
    <w:rsid w:val="001B4B27"/>
    <w:rsid w:val="001B5108"/>
    <w:rsid w:val="001B522C"/>
    <w:rsid w:val="001B6F36"/>
    <w:rsid w:val="001B7D1E"/>
    <w:rsid w:val="001C1208"/>
    <w:rsid w:val="001C134A"/>
    <w:rsid w:val="001C24D0"/>
    <w:rsid w:val="001C26E9"/>
    <w:rsid w:val="001C3284"/>
    <w:rsid w:val="001C329B"/>
    <w:rsid w:val="001C49D7"/>
    <w:rsid w:val="001C4E00"/>
    <w:rsid w:val="001C5F8E"/>
    <w:rsid w:val="001C7BA9"/>
    <w:rsid w:val="001D0D28"/>
    <w:rsid w:val="001D42C5"/>
    <w:rsid w:val="001D4A64"/>
    <w:rsid w:val="001D4ADD"/>
    <w:rsid w:val="001D5435"/>
    <w:rsid w:val="001D69D3"/>
    <w:rsid w:val="001D7DF0"/>
    <w:rsid w:val="001E0711"/>
    <w:rsid w:val="001E27D2"/>
    <w:rsid w:val="001E33FA"/>
    <w:rsid w:val="001E3AF7"/>
    <w:rsid w:val="001E4CD0"/>
    <w:rsid w:val="001E4ED8"/>
    <w:rsid w:val="001E51AE"/>
    <w:rsid w:val="001E6E8A"/>
    <w:rsid w:val="001F133B"/>
    <w:rsid w:val="001F211C"/>
    <w:rsid w:val="001F2979"/>
    <w:rsid w:val="001F5CE1"/>
    <w:rsid w:val="002023E5"/>
    <w:rsid w:val="00203D5C"/>
    <w:rsid w:val="00204C13"/>
    <w:rsid w:val="00205813"/>
    <w:rsid w:val="00206851"/>
    <w:rsid w:val="00207D44"/>
    <w:rsid w:val="00210A28"/>
    <w:rsid w:val="00211076"/>
    <w:rsid w:val="002119DF"/>
    <w:rsid w:val="00212962"/>
    <w:rsid w:val="00213030"/>
    <w:rsid w:val="00213D1A"/>
    <w:rsid w:val="00215DFA"/>
    <w:rsid w:val="00216E5C"/>
    <w:rsid w:val="002179F1"/>
    <w:rsid w:val="00217B73"/>
    <w:rsid w:val="00220AC5"/>
    <w:rsid w:val="00220F6D"/>
    <w:rsid w:val="002211C2"/>
    <w:rsid w:val="002218E7"/>
    <w:rsid w:val="00222144"/>
    <w:rsid w:val="00222F31"/>
    <w:rsid w:val="00224711"/>
    <w:rsid w:val="002248F3"/>
    <w:rsid w:val="00224993"/>
    <w:rsid w:val="002271DD"/>
    <w:rsid w:val="00227858"/>
    <w:rsid w:val="00230206"/>
    <w:rsid w:val="00230DE9"/>
    <w:rsid w:val="0023256A"/>
    <w:rsid w:val="00232CAE"/>
    <w:rsid w:val="00234128"/>
    <w:rsid w:val="00236F65"/>
    <w:rsid w:val="00237E36"/>
    <w:rsid w:val="00243EDB"/>
    <w:rsid w:val="00244070"/>
    <w:rsid w:val="00244A8D"/>
    <w:rsid w:val="00244FC3"/>
    <w:rsid w:val="002461F1"/>
    <w:rsid w:val="0024644F"/>
    <w:rsid w:val="0024675F"/>
    <w:rsid w:val="0024796D"/>
    <w:rsid w:val="00250907"/>
    <w:rsid w:val="00253588"/>
    <w:rsid w:val="00254E0B"/>
    <w:rsid w:val="00254EDE"/>
    <w:rsid w:val="00255570"/>
    <w:rsid w:val="00255D30"/>
    <w:rsid w:val="00256B5A"/>
    <w:rsid w:val="00256BC8"/>
    <w:rsid w:val="002614E6"/>
    <w:rsid w:val="00263351"/>
    <w:rsid w:val="002641A8"/>
    <w:rsid w:val="00264A31"/>
    <w:rsid w:val="0026545F"/>
    <w:rsid w:val="002675FB"/>
    <w:rsid w:val="002701DD"/>
    <w:rsid w:val="002703A4"/>
    <w:rsid w:val="002705F8"/>
    <w:rsid w:val="00273225"/>
    <w:rsid w:val="00275475"/>
    <w:rsid w:val="0027635F"/>
    <w:rsid w:val="00277883"/>
    <w:rsid w:val="00281FA6"/>
    <w:rsid w:val="00285544"/>
    <w:rsid w:val="00290380"/>
    <w:rsid w:val="0029157B"/>
    <w:rsid w:val="0029161C"/>
    <w:rsid w:val="00292A18"/>
    <w:rsid w:val="00292C2B"/>
    <w:rsid w:val="002941E3"/>
    <w:rsid w:val="00296911"/>
    <w:rsid w:val="002978F8"/>
    <w:rsid w:val="002A20CE"/>
    <w:rsid w:val="002A2C01"/>
    <w:rsid w:val="002A476C"/>
    <w:rsid w:val="002A4F65"/>
    <w:rsid w:val="002A5769"/>
    <w:rsid w:val="002A7981"/>
    <w:rsid w:val="002B0C2C"/>
    <w:rsid w:val="002B29C2"/>
    <w:rsid w:val="002B3B7F"/>
    <w:rsid w:val="002B56FB"/>
    <w:rsid w:val="002B678F"/>
    <w:rsid w:val="002B72BD"/>
    <w:rsid w:val="002B7716"/>
    <w:rsid w:val="002B7AE4"/>
    <w:rsid w:val="002C1AFA"/>
    <w:rsid w:val="002C302B"/>
    <w:rsid w:val="002C3191"/>
    <w:rsid w:val="002C44BC"/>
    <w:rsid w:val="002C4A75"/>
    <w:rsid w:val="002C4B6F"/>
    <w:rsid w:val="002D01AA"/>
    <w:rsid w:val="002D30CD"/>
    <w:rsid w:val="002D48BF"/>
    <w:rsid w:val="002D7180"/>
    <w:rsid w:val="002E0758"/>
    <w:rsid w:val="002E4843"/>
    <w:rsid w:val="002E5F2F"/>
    <w:rsid w:val="002E776D"/>
    <w:rsid w:val="002E79F8"/>
    <w:rsid w:val="002E7F11"/>
    <w:rsid w:val="002F38DD"/>
    <w:rsid w:val="002F58AC"/>
    <w:rsid w:val="0030062C"/>
    <w:rsid w:val="00303262"/>
    <w:rsid w:val="0030346B"/>
    <w:rsid w:val="00304A33"/>
    <w:rsid w:val="00306292"/>
    <w:rsid w:val="0030649C"/>
    <w:rsid w:val="00306B77"/>
    <w:rsid w:val="00307787"/>
    <w:rsid w:val="0030786B"/>
    <w:rsid w:val="0031048A"/>
    <w:rsid w:val="0031065A"/>
    <w:rsid w:val="0031075C"/>
    <w:rsid w:val="003107D0"/>
    <w:rsid w:val="003114F4"/>
    <w:rsid w:val="00312372"/>
    <w:rsid w:val="00312E80"/>
    <w:rsid w:val="00313589"/>
    <w:rsid w:val="00314191"/>
    <w:rsid w:val="003150A0"/>
    <w:rsid w:val="00317A6C"/>
    <w:rsid w:val="0032006A"/>
    <w:rsid w:val="00321F52"/>
    <w:rsid w:val="003228AB"/>
    <w:rsid w:val="00323685"/>
    <w:rsid w:val="0032396D"/>
    <w:rsid w:val="00323E73"/>
    <w:rsid w:val="003251CE"/>
    <w:rsid w:val="003260A8"/>
    <w:rsid w:val="00330213"/>
    <w:rsid w:val="0033183B"/>
    <w:rsid w:val="00331A46"/>
    <w:rsid w:val="00332CE8"/>
    <w:rsid w:val="0033538C"/>
    <w:rsid w:val="00335C0C"/>
    <w:rsid w:val="00336FCD"/>
    <w:rsid w:val="003372FB"/>
    <w:rsid w:val="0033791B"/>
    <w:rsid w:val="003419FC"/>
    <w:rsid w:val="00341A9D"/>
    <w:rsid w:val="0034310E"/>
    <w:rsid w:val="00343EA0"/>
    <w:rsid w:val="00344C48"/>
    <w:rsid w:val="00345606"/>
    <w:rsid w:val="00345632"/>
    <w:rsid w:val="003477AD"/>
    <w:rsid w:val="003503D4"/>
    <w:rsid w:val="00350C79"/>
    <w:rsid w:val="00351252"/>
    <w:rsid w:val="00351CC0"/>
    <w:rsid w:val="003530E3"/>
    <w:rsid w:val="00354098"/>
    <w:rsid w:val="00355A89"/>
    <w:rsid w:val="00360740"/>
    <w:rsid w:val="003615B0"/>
    <w:rsid w:val="00361A03"/>
    <w:rsid w:val="00364C19"/>
    <w:rsid w:val="0036593F"/>
    <w:rsid w:val="00367624"/>
    <w:rsid w:val="003679C5"/>
    <w:rsid w:val="00367A05"/>
    <w:rsid w:val="0037074E"/>
    <w:rsid w:val="00370C6A"/>
    <w:rsid w:val="00373006"/>
    <w:rsid w:val="003733D6"/>
    <w:rsid w:val="003740C4"/>
    <w:rsid w:val="00374E53"/>
    <w:rsid w:val="00375409"/>
    <w:rsid w:val="003760DC"/>
    <w:rsid w:val="003763D1"/>
    <w:rsid w:val="003777D6"/>
    <w:rsid w:val="00381826"/>
    <w:rsid w:val="003835CE"/>
    <w:rsid w:val="00383825"/>
    <w:rsid w:val="00383D1C"/>
    <w:rsid w:val="00383E0E"/>
    <w:rsid w:val="00384D14"/>
    <w:rsid w:val="00385303"/>
    <w:rsid w:val="00385BD1"/>
    <w:rsid w:val="003860E7"/>
    <w:rsid w:val="00387CDB"/>
    <w:rsid w:val="00390AF1"/>
    <w:rsid w:val="00391BEC"/>
    <w:rsid w:val="00391C7D"/>
    <w:rsid w:val="003935CF"/>
    <w:rsid w:val="0039424E"/>
    <w:rsid w:val="0039458B"/>
    <w:rsid w:val="0039656A"/>
    <w:rsid w:val="00397EF8"/>
    <w:rsid w:val="003A00E0"/>
    <w:rsid w:val="003A1A46"/>
    <w:rsid w:val="003A262C"/>
    <w:rsid w:val="003A32C3"/>
    <w:rsid w:val="003A403C"/>
    <w:rsid w:val="003A4FC4"/>
    <w:rsid w:val="003A5A74"/>
    <w:rsid w:val="003A73A2"/>
    <w:rsid w:val="003A76C0"/>
    <w:rsid w:val="003B2731"/>
    <w:rsid w:val="003B2BB7"/>
    <w:rsid w:val="003B4AE0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0637"/>
    <w:rsid w:val="003D2272"/>
    <w:rsid w:val="003D6EBF"/>
    <w:rsid w:val="003E0489"/>
    <w:rsid w:val="003E0F63"/>
    <w:rsid w:val="003E1E5C"/>
    <w:rsid w:val="003E2615"/>
    <w:rsid w:val="003E2626"/>
    <w:rsid w:val="003E4504"/>
    <w:rsid w:val="003E4AED"/>
    <w:rsid w:val="003E4B0D"/>
    <w:rsid w:val="003E58A8"/>
    <w:rsid w:val="003F1580"/>
    <w:rsid w:val="003F2B08"/>
    <w:rsid w:val="003F2BEF"/>
    <w:rsid w:val="003F388F"/>
    <w:rsid w:val="003F5007"/>
    <w:rsid w:val="00401698"/>
    <w:rsid w:val="00401D85"/>
    <w:rsid w:val="00401E38"/>
    <w:rsid w:val="00401EBE"/>
    <w:rsid w:val="00403B59"/>
    <w:rsid w:val="00404FE4"/>
    <w:rsid w:val="004055DA"/>
    <w:rsid w:val="004056BC"/>
    <w:rsid w:val="0040659B"/>
    <w:rsid w:val="00406873"/>
    <w:rsid w:val="00407DCE"/>
    <w:rsid w:val="00410549"/>
    <w:rsid w:val="00410F10"/>
    <w:rsid w:val="00411678"/>
    <w:rsid w:val="004121F5"/>
    <w:rsid w:val="004148E4"/>
    <w:rsid w:val="004152C9"/>
    <w:rsid w:val="0041533E"/>
    <w:rsid w:val="00415ADD"/>
    <w:rsid w:val="0041629B"/>
    <w:rsid w:val="00416A2B"/>
    <w:rsid w:val="0041727C"/>
    <w:rsid w:val="00417E8C"/>
    <w:rsid w:val="0042111B"/>
    <w:rsid w:val="004224BE"/>
    <w:rsid w:val="004228AC"/>
    <w:rsid w:val="00423D65"/>
    <w:rsid w:val="0042672B"/>
    <w:rsid w:val="00426CDB"/>
    <w:rsid w:val="00427136"/>
    <w:rsid w:val="00427B8C"/>
    <w:rsid w:val="00430C1F"/>
    <w:rsid w:val="00430C8A"/>
    <w:rsid w:val="00433DD6"/>
    <w:rsid w:val="004356C3"/>
    <w:rsid w:val="00436FE2"/>
    <w:rsid w:val="0044073E"/>
    <w:rsid w:val="00440861"/>
    <w:rsid w:val="00441196"/>
    <w:rsid w:val="00442337"/>
    <w:rsid w:val="00445A11"/>
    <w:rsid w:val="004478B6"/>
    <w:rsid w:val="004479CE"/>
    <w:rsid w:val="00447A13"/>
    <w:rsid w:val="00450987"/>
    <w:rsid w:val="00450CC9"/>
    <w:rsid w:val="00452136"/>
    <w:rsid w:val="004529BE"/>
    <w:rsid w:val="004544C4"/>
    <w:rsid w:val="00455360"/>
    <w:rsid w:val="00455B40"/>
    <w:rsid w:val="00455F70"/>
    <w:rsid w:val="004577E3"/>
    <w:rsid w:val="0045799C"/>
    <w:rsid w:val="00457F5F"/>
    <w:rsid w:val="004604DE"/>
    <w:rsid w:val="004626CF"/>
    <w:rsid w:val="00464C19"/>
    <w:rsid w:val="00464E05"/>
    <w:rsid w:val="00464ED6"/>
    <w:rsid w:val="00465344"/>
    <w:rsid w:val="00466ADD"/>
    <w:rsid w:val="00467909"/>
    <w:rsid w:val="004709B7"/>
    <w:rsid w:val="00471526"/>
    <w:rsid w:val="004715FB"/>
    <w:rsid w:val="004718E8"/>
    <w:rsid w:val="00471B02"/>
    <w:rsid w:val="0047207A"/>
    <w:rsid w:val="004728FC"/>
    <w:rsid w:val="00472A94"/>
    <w:rsid w:val="004803C5"/>
    <w:rsid w:val="00482F4C"/>
    <w:rsid w:val="004841F0"/>
    <w:rsid w:val="00484B28"/>
    <w:rsid w:val="0048528F"/>
    <w:rsid w:val="004852E1"/>
    <w:rsid w:val="0048592F"/>
    <w:rsid w:val="004911E8"/>
    <w:rsid w:val="00492BA9"/>
    <w:rsid w:val="00494045"/>
    <w:rsid w:val="004945A1"/>
    <w:rsid w:val="00494BD2"/>
    <w:rsid w:val="00495771"/>
    <w:rsid w:val="00495D09"/>
    <w:rsid w:val="0049741B"/>
    <w:rsid w:val="00497505"/>
    <w:rsid w:val="00497E94"/>
    <w:rsid w:val="004A1645"/>
    <w:rsid w:val="004A2CB9"/>
    <w:rsid w:val="004A34AE"/>
    <w:rsid w:val="004A6E63"/>
    <w:rsid w:val="004A704E"/>
    <w:rsid w:val="004B115D"/>
    <w:rsid w:val="004B28A0"/>
    <w:rsid w:val="004B35D3"/>
    <w:rsid w:val="004B42EF"/>
    <w:rsid w:val="004B437B"/>
    <w:rsid w:val="004B45D1"/>
    <w:rsid w:val="004B5228"/>
    <w:rsid w:val="004B5DA6"/>
    <w:rsid w:val="004B7144"/>
    <w:rsid w:val="004B7371"/>
    <w:rsid w:val="004C1F41"/>
    <w:rsid w:val="004C4BFC"/>
    <w:rsid w:val="004C5D38"/>
    <w:rsid w:val="004D0EF0"/>
    <w:rsid w:val="004D1DE9"/>
    <w:rsid w:val="004D271D"/>
    <w:rsid w:val="004D716C"/>
    <w:rsid w:val="004D71E9"/>
    <w:rsid w:val="004D770A"/>
    <w:rsid w:val="004E04BA"/>
    <w:rsid w:val="004E09E7"/>
    <w:rsid w:val="004E16C9"/>
    <w:rsid w:val="004E1A2A"/>
    <w:rsid w:val="004E3435"/>
    <w:rsid w:val="004E3D3E"/>
    <w:rsid w:val="004E5B10"/>
    <w:rsid w:val="004E7108"/>
    <w:rsid w:val="004E71ED"/>
    <w:rsid w:val="004E7FCA"/>
    <w:rsid w:val="004F0321"/>
    <w:rsid w:val="004F3BC8"/>
    <w:rsid w:val="004F5174"/>
    <w:rsid w:val="004F6954"/>
    <w:rsid w:val="004F696D"/>
    <w:rsid w:val="004F6A81"/>
    <w:rsid w:val="005001BC"/>
    <w:rsid w:val="0050054A"/>
    <w:rsid w:val="00500DCF"/>
    <w:rsid w:val="0050177B"/>
    <w:rsid w:val="0050334D"/>
    <w:rsid w:val="00503B84"/>
    <w:rsid w:val="005042C6"/>
    <w:rsid w:val="0050437E"/>
    <w:rsid w:val="00505661"/>
    <w:rsid w:val="005057BE"/>
    <w:rsid w:val="00505851"/>
    <w:rsid w:val="00506C47"/>
    <w:rsid w:val="00510BBF"/>
    <w:rsid w:val="00512A89"/>
    <w:rsid w:val="00512DDE"/>
    <w:rsid w:val="00513A8B"/>
    <w:rsid w:val="0051458C"/>
    <w:rsid w:val="00515108"/>
    <w:rsid w:val="00522EA7"/>
    <w:rsid w:val="00523227"/>
    <w:rsid w:val="0052368C"/>
    <w:rsid w:val="005256EB"/>
    <w:rsid w:val="0052581F"/>
    <w:rsid w:val="0052697B"/>
    <w:rsid w:val="00526AAE"/>
    <w:rsid w:val="00526B7B"/>
    <w:rsid w:val="00526D56"/>
    <w:rsid w:val="00531F62"/>
    <w:rsid w:val="00532B21"/>
    <w:rsid w:val="00533068"/>
    <w:rsid w:val="0053345B"/>
    <w:rsid w:val="00533EA3"/>
    <w:rsid w:val="00534BB4"/>
    <w:rsid w:val="00535588"/>
    <w:rsid w:val="005403F9"/>
    <w:rsid w:val="005406E3"/>
    <w:rsid w:val="00541215"/>
    <w:rsid w:val="00542192"/>
    <w:rsid w:val="005423F1"/>
    <w:rsid w:val="005452A8"/>
    <w:rsid w:val="005462AE"/>
    <w:rsid w:val="005469EF"/>
    <w:rsid w:val="005478EC"/>
    <w:rsid w:val="00547C20"/>
    <w:rsid w:val="005518D2"/>
    <w:rsid w:val="00551FBD"/>
    <w:rsid w:val="005556B5"/>
    <w:rsid w:val="00555BB7"/>
    <w:rsid w:val="00561B22"/>
    <w:rsid w:val="00561CDE"/>
    <w:rsid w:val="005648EE"/>
    <w:rsid w:val="00565C6A"/>
    <w:rsid w:val="00567670"/>
    <w:rsid w:val="0057033C"/>
    <w:rsid w:val="00571D3A"/>
    <w:rsid w:val="00572207"/>
    <w:rsid w:val="0057411E"/>
    <w:rsid w:val="00577C28"/>
    <w:rsid w:val="00581BAE"/>
    <w:rsid w:val="005821D5"/>
    <w:rsid w:val="0058222A"/>
    <w:rsid w:val="00583CA1"/>
    <w:rsid w:val="00584C4E"/>
    <w:rsid w:val="00584EEC"/>
    <w:rsid w:val="005860AC"/>
    <w:rsid w:val="005870FD"/>
    <w:rsid w:val="005900F5"/>
    <w:rsid w:val="005915B6"/>
    <w:rsid w:val="00593AAF"/>
    <w:rsid w:val="00593CD2"/>
    <w:rsid w:val="00594F71"/>
    <w:rsid w:val="0059587C"/>
    <w:rsid w:val="00597164"/>
    <w:rsid w:val="00597DCA"/>
    <w:rsid w:val="005A21E6"/>
    <w:rsid w:val="005A74CD"/>
    <w:rsid w:val="005B09A9"/>
    <w:rsid w:val="005B10E4"/>
    <w:rsid w:val="005B2F40"/>
    <w:rsid w:val="005B5B2C"/>
    <w:rsid w:val="005B70A9"/>
    <w:rsid w:val="005B7FA6"/>
    <w:rsid w:val="005C09F2"/>
    <w:rsid w:val="005C1116"/>
    <w:rsid w:val="005C13C9"/>
    <w:rsid w:val="005C219F"/>
    <w:rsid w:val="005C3B69"/>
    <w:rsid w:val="005C5255"/>
    <w:rsid w:val="005D1643"/>
    <w:rsid w:val="005D2BAD"/>
    <w:rsid w:val="005D3292"/>
    <w:rsid w:val="005D41A0"/>
    <w:rsid w:val="005D5CAD"/>
    <w:rsid w:val="005D5DBF"/>
    <w:rsid w:val="005E2D29"/>
    <w:rsid w:val="005E5044"/>
    <w:rsid w:val="005E516B"/>
    <w:rsid w:val="005E5FAF"/>
    <w:rsid w:val="005E68F3"/>
    <w:rsid w:val="005E6EDE"/>
    <w:rsid w:val="005E7508"/>
    <w:rsid w:val="005F0456"/>
    <w:rsid w:val="005F2CB4"/>
    <w:rsid w:val="005F359B"/>
    <w:rsid w:val="005F3EAF"/>
    <w:rsid w:val="005F5789"/>
    <w:rsid w:val="005F67DE"/>
    <w:rsid w:val="005F6A5B"/>
    <w:rsid w:val="005F74B7"/>
    <w:rsid w:val="0060065B"/>
    <w:rsid w:val="00602032"/>
    <w:rsid w:val="00602884"/>
    <w:rsid w:val="00604B45"/>
    <w:rsid w:val="00606D1D"/>
    <w:rsid w:val="00611352"/>
    <w:rsid w:val="00616156"/>
    <w:rsid w:val="006172E0"/>
    <w:rsid w:val="006231F6"/>
    <w:rsid w:val="006242F2"/>
    <w:rsid w:val="00627FB1"/>
    <w:rsid w:val="006315E0"/>
    <w:rsid w:val="006320D9"/>
    <w:rsid w:val="0063395C"/>
    <w:rsid w:val="006378F1"/>
    <w:rsid w:val="00640CF9"/>
    <w:rsid w:val="00641811"/>
    <w:rsid w:val="00642839"/>
    <w:rsid w:val="00642993"/>
    <w:rsid w:val="00644CB0"/>
    <w:rsid w:val="00645801"/>
    <w:rsid w:val="006473DC"/>
    <w:rsid w:val="00647CCC"/>
    <w:rsid w:val="00647F1E"/>
    <w:rsid w:val="00651DF8"/>
    <w:rsid w:val="00654DF3"/>
    <w:rsid w:val="006558C1"/>
    <w:rsid w:val="00656054"/>
    <w:rsid w:val="00656CDC"/>
    <w:rsid w:val="006573D0"/>
    <w:rsid w:val="006623DE"/>
    <w:rsid w:val="0066266B"/>
    <w:rsid w:val="006641C5"/>
    <w:rsid w:val="00664F15"/>
    <w:rsid w:val="00666378"/>
    <w:rsid w:val="00667E05"/>
    <w:rsid w:val="006736FD"/>
    <w:rsid w:val="0067423C"/>
    <w:rsid w:val="00674698"/>
    <w:rsid w:val="00674EE8"/>
    <w:rsid w:val="00675EDD"/>
    <w:rsid w:val="006761D7"/>
    <w:rsid w:val="00677773"/>
    <w:rsid w:val="006813B2"/>
    <w:rsid w:val="00683F2D"/>
    <w:rsid w:val="00690649"/>
    <w:rsid w:val="00690DD0"/>
    <w:rsid w:val="00691714"/>
    <w:rsid w:val="00692058"/>
    <w:rsid w:val="00693BA0"/>
    <w:rsid w:val="00694147"/>
    <w:rsid w:val="00694934"/>
    <w:rsid w:val="00696288"/>
    <w:rsid w:val="00696F67"/>
    <w:rsid w:val="006A09D4"/>
    <w:rsid w:val="006A1B1F"/>
    <w:rsid w:val="006A2140"/>
    <w:rsid w:val="006A2179"/>
    <w:rsid w:val="006A3C94"/>
    <w:rsid w:val="006A3E29"/>
    <w:rsid w:val="006A3E91"/>
    <w:rsid w:val="006A43D3"/>
    <w:rsid w:val="006A56CB"/>
    <w:rsid w:val="006A577B"/>
    <w:rsid w:val="006A5C9E"/>
    <w:rsid w:val="006A6862"/>
    <w:rsid w:val="006A7D56"/>
    <w:rsid w:val="006B0413"/>
    <w:rsid w:val="006B055A"/>
    <w:rsid w:val="006B5B40"/>
    <w:rsid w:val="006B6561"/>
    <w:rsid w:val="006B7A1F"/>
    <w:rsid w:val="006C0EE6"/>
    <w:rsid w:val="006C2A80"/>
    <w:rsid w:val="006C4C6A"/>
    <w:rsid w:val="006C5184"/>
    <w:rsid w:val="006C66D0"/>
    <w:rsid w:val="006C6A7B"/>
    <w:rsid w:val="006C7BC4"/>
    <w:rsid w:val="006D0881"/>
    <w:rsid w:val="006D1D01"/>
    <w:rsid w:val="006D239B"/>
    <w:rsid w:val="006D24E8"/>
    <w:rsid w:val="006D48E0"/>
    <w:rsid w:val="006D7177"/>
    <w:rsid w:val="006D73FE"/>
    <w:rsid w:val="006D74C3"/>
    <w:rsid w:val="006D7C73"/>
    <w:rsid w:val="006D7D19"/>
    <w:rsid w:val="006E0930"/>
    <w:rsid w:val="006E132C"/>
    <w:rsid w:val="006E1446"/>
    <w:rsid w:val="006E187B"/>
    <w:rsid w:val="006E2356"/>
    <w:rsid w:val="006E2A43"/>
    <w:rsid w:val="006E306D"/>
    <w:rsid w:val="006E3373"/>
    <w:rsid w:val="006E4E60"/>
    <w:rsid w:val="006E7675"/>
    <w:rsid w:val="006F11BC"/>
    <w:rsid w:val="006F4FA2"/>
    <w:rsid w:val="006F58AD"/>
    <w:rsid w:val="006F5998"/>
    <w:rsid w:val="006F5E8D"/>
    <w:rsid w:val="006F6CB5"/>
    <w:rsid w:val="006F7AA0"/>
    <w:rsid w:val="006F7CF1"/>
    <w:rsid w:val="007000AD"/>
    <w:rsid w:val="007008D2"/>
    <w:rsid w:val="00700E15"/>
    <w:rsid w:val="00702948"/>
    <w:rsid w:val="007041A7"/>
    <w:rsid w:val="00704463"/>
    <w:rsid w:val="00710CD3"/>
    <w:rsid w:val="00712093"/>
    <w:rsid w:val="00712B1D"/>
    <w:rsid w:val="00715D4D"/>
    <w:rsid w:val="00716BB9"/>
    <w:rsid w:val="007207D4"/>
    <w:rsid w:val="00720BED"/>
    <w:rsid w:val="00722B5B"/>
    <w:rsid w:val="0072383D"/>
    <w:rsid w:val="007253EB"/>
    <w:rsid w:val="00726D9E"/>
    <w:rsid w:val="007301D5"/>
    <w:rsid w:val="007308B7"/>
    <w:rsid w:val="007317A6"/>
    <w:rsid w:val="007353F1"/>
    <w:rsid w:val="007358C8"/>
    <w:rsid w:val="007364F4"/>
    <w:rsid w:val="00737298"/>
    <w:rsid w:val="00740B76"/>
    <w:rsid w:val="00740F76"/>
    <w:rsid w:val="0074120F"/>
    <w:rsid w:val="00743CC2"/>
    <w:rsid w:val="00750016"/>
    <w:rsid w:val="0075034B"/>
    <w:rsid w:val="007503EB"/>
    <w:rsid w:val="00751B87"/>
    <w:rsid w:val="00756795"/>
    <w:rsid w:val="0075683B"/>
    <w:rsid w:val="00757801"/>
    <w:rsid w:val="007579EF"/>
    <w:rsid w:val="00760383"/>
    <w:rsid w:val="00760753"/>
    <w:rsid w:val="007607F9"/>
    <w:rsid w:val="0076372F"/>
    <w:rsid w:val="00766036"/>
    <w:rsid w:val="007662DE"/>
    <w:rsid w:val="007709DF"/>
    <w:rsid w:val="00771703"/>
    <w:rsid w:val="0077194F"/>
    <w:rsid w:val="00774BAF"/>
    <w:rsid w:val="007759BC"/>
    <w:rsid w:val="007811BF"/>
    <w:rsid w:val="00781DC7"/>
    <w:rsid w:val="00781E8D"/>
    <w:rsid w:val="00783050"/>
    <w:rsid w:val="007873CF"/>
    <w:rsid w:val="007876F2"/>
    <w:rsid w:val="00790FF3"/>
    <w:rsid w:val="00792D31"/>
    <w:rsid w:val="007940B1"/>
    <w:rsid w:val="00795ED3"/>
    <w:rsid w:val="007A0080"/>
    <w:rsid w:val="007A2419"/>
    <w:rsid w:val="007A3C01"/>
    <w:rsid w:val="007A3E6A"/>
    <w:rsid w:val="007A41AE"/>
    <w:rsid w:val="007A4A90"/>
    <w:rsid w:val="007A4F61"/>
    <w:rsid w:val="007A5E42"/>
    <w:rsid w:val="007A5FFA"/>
    <w:rsid w:val="007A7449"/>
    <w:rsid w:val="007B4457"/>
    <w:rsid w:val="007B47FB"/>
    <w:rsid w:val="007B633F"/>
    <w:rsid w:val="007C0707"/>
    <w:rsid w:val="007C0B53"/>
    <w:rsid w:val="007C1162"/>
    <w:rsid w:val="007C36A0"/>
    <w:rsid w:val="007C4550"/>
    <w:rsid w:val="007C48E4"/>
    <w:rsid w:val="007C5C91"/>
    <w:rsid w:val="007D0198"/>
    <w:rsid w:val="007D102E"/>
    <w:rsid w:val="007D2D25"/>
    <w:rsid w:val="007D4DE7"/>
    <w:rsid w:val="007D5444"/>
    <w:rsid w:val="007D73E1"/>
    <w:rsid w:val="007E10DF"/>
    <w:rsid w:val="007E2584"/>
    <w:rsid w:val="007E2E3F"/>
    <w:rsid w:val="007F07BD"/>
    <w:rsid w:val="007F15C8"/>
    <w:rsid w:val="007F2332"/>
    <w:rsid w:val="007F2EA6"/>
    <w:rsid w:val="007F3870"/>
    <w:rsid w:val="007F571C"/>
    <w:rsid w:val="007F576F"/>
    <w:rsid w:val="007F5CF6"/>
    <w:rsid w:val="007F5EC5"/>
    <w:rsid w:val="007F5EEF"/>
    <w:rsid w:val="00800CC1"/>
    <w:rsid w:val="008016B1"/>
    <w:rsid w:val="00802050"/>
    <w:rsid w:val="0080276C"/>
    <w:rsid w:val="00803FC3"/>
    <w:rsid w:val="0080414C"/>
    <w:rsid w:val="00806D10"/>
    <w:rsid w:val="0080748C"/>
    <w:rsid w:val="00811BEC"/>
    <w:rsid w:val="008137BE"/>
    <w:rsid w:val="00814231"/>
    <w:rsid w:val="0081612E"/>
    <w:rsid w:val="008201B2"/>
    <w:rsid w:val="00820617"/>
    <w:rsid w:val="00820F49"/>
    <w:rsid w:val="00822111"/>
    <w:rsid w:val="00822501"/>
    <w:rsid w:val="00823C57"/>
    <w:rsid w:val="00826048"/>
    <w:rsid w:val="008306C1"/>
    <w:rsid w:val="00830E59"/>
    <w:rsid w:val="0083171A"/>
    <w:rsid w:val="00833615"/>
    <w:rsid w:val="0083380D"/>
    <w:rsid w:val="0083418C"/>
    <w:rsid w:val="00836B59"/>
    <w:rsid w:val="008377FE"/>
    <w:rsid w:val="008379D3"/>
    <w:rsid w:val="008379EE"/>
    <w:rsid w:val="0084051B"/>
    <w:rsid w:val="00841B83"/>
    <w:rsid w:val="008442A0"/>
    <w:rsid w:val="00844A98"/>
    <w:rsid w:val="00844B2C"/>
    <w:rsid w:val="0084505B"/>
    <w:rsid w:val="0084572E"/>
    <w:rsid w:val="00847FCF"/>
    <w:rsid w:val="0085066B"/>
    <w:rsid w:val="00850C14"/>
    <w:rsid w:val="00850DD0"/>
    <w:rsid w:val="008510B2"/>
    <w:rsid w:val="008513EF"/>
    <w:rsid w:val="00851AE0"/>
    <w:rsid w:val="00851E69"/>
    <w:rsid w:val="00852752"/>
    <w:rsid w:val="00852BE8"/>
    <w:rsid w:val="00853E02"/>
    <w:rsid w:val="0085593C"/>
    <w:rsid w:val="00855AFA"/>
    <w:rsid w:val="00855E45"/>
    <w:rsid w:val="00856273"/>
    <w:rsid w:val="008563EE"/>
    <w:rsid w:val="0085648C"/>
    <w:rsid w:val="0086339F"/>
    <w:rsid w:val="00864D4F"/>
    <w:rsid w:val="00864DF4"/>
    <w:rsid w:val="0086550A"/>
    <w:rsid w:val="008666B4"/>
    <w:rsid w:val="00867B12"/>
    <w:rsid w:val="0087055E"/>
    <w:rsid w:val="008707A4"/>
    <w:rsid w:val="00871FF1"/>
    <w:rsid w:val="00873695"/>
    <w:rsid w:val="00873CAE"/>
    <w:rsid w:val="008743B1"/>
    <w:rsid w:val="008761C6"/>
    <w:rsid w:val="00877FDF"/>
    <w:rsid w:val="008808CF"/>
    <w:rsid w:val="008817F2"/>
    <w:rsid w:val="00881F21"/>
    <w:rsid w:val="008826C2"/>
    <w:rsid w:val="008834F0"/>
    <w:rsid w:val="00883884"/>
    <w:rsid w:val="008842E3"/>
    <w:rsid w:val="008849B0"/>
    <w:rsid w:val="00885560"/>
    <w:rsid w:val="00885D41"/>
    <w:rsid w:val="00885E67"/>
    <w:rsid w:val="00891503"/>
    <w:rsid w:val="008930F1"/>
    <w:rsid w:val="008A214E"/>
    <w:rsid w:val="008A2B0C"/>
    <w:rsid w:val="008A398C"/>
    <w:rsid w:val="008A407B"/>
    <w:rsid w:val="008A41A0"/>
    <w:rsid w:val="008A6730"/>
    <w:rsid w:val="008A6A88"/>
    <w:rsid w:val="008A6B75"/>
    <w:rsid w:val="008A7BF2"/>
    <w:rsid w:val="008B07DC"/>
    <w:rsid w:val="008B1399"/>
    <w:rsid w:val="008B14A0"/>
    <w:rsid w:val="008B17AA"/>
    <w:rsid w:val="008B3CE4"/>
    <w:rsid w:val="008B62EC"/>
    <w:rsid w:val="008B6859"/>
    <w:rsid w:val="008B724F"/>
    <w:rsid w:val="008B7B66"/>
    <w:rsid w:val="008C0427"/>
    <w:rsid w:val="008C2FC2"/>
    <w:rsid w:val="008C3358"/>
    <w:rsid w:val="008C3705"/>
    <w:rsid w:val="008C4AB2"/>
    <w:rsid w:val="008C51A1"/>
    <w:rsid w:val="008C6235"/>
    <w:rsid w:val="008C671B"/>
    <w:rsid w:val="008C69F4"/>
    <w:rsid w:val="008C71AD"/>
    <w:rsid w:val="008C7AEA"/>
    <w:rsid w:val="008D0697"/>
    <w:rsid w:val="008D1672"/>
    <w:rsid w:val="008D1702"/>
    <w:rsid w:val="008D2DA9"/>
    <w:rsid w:val="008D2FAB"/>
    <w:rsid w:val="008D34C1"/>
    <w:rsid w:val="008D680F"/>
    <w:rsid w:val="008D6B32"/>
    <w:rsid w:val="008D6CD8"/>
    <w:rsid w:val="008D7A2B"/>
    <w:rsid w:val="008D7F5D"/>
    <w:rsid w:val="008E18F9"/>
    <w:rsid w:val="008E1FF1"/>
    <w:rsid w:val="008E20F7"/>
    <w:rsid w:val="008E27D2"/>
    <w:rsid w:val="008E36D0"/>
    <w:rsid w:val="008E4380"/>
    <w:rsid w:val="008E4AAB"/>
    <w:rsid w:val="008E7121"/>
    <w:rsid w:val="008E7DAD"/>
    <w:rsid w:val="008F1866"/>
    <w:rsid w:val="008F3A88"/>
    <w:rsid w:val="008F67EF"/>
    <w:rsid w:val="009008D8"/>
    <w:rsid w:val="00901152"/>
    <w:rsid w:val="00905EA6"/>
    <w:rsid w:val="0091174D"/>
    <w:rsid w:val="0091335A"/>
    <w:rsid w:val="00913F0D"/>
    <w:rsid w:val="009152A1"/>
    <w:rsid w:val="00915F44"/>
    <w:rsid w:val="009170E0"/>
    <w:rsid w:val="009200DD"/>
    <w:rsid w:val="00920460"/>
    <w:rsid w:val="00920A5D"/>
    <w:rsid w:val="0092269F"/>
    <w:rsid w:val="00922A7F"/>
    <w:rsid w:val="009236DF"/>
    <w:rsid w:val="00925F37"/>
    <w:rsid w:val="00926A9D"/>
    <w:rsid w:val="00927D49"/>
    <w:rsid w:val="00931913"/>
    <w:rsid w:val="009370BE"/>
    <w:rsid w:val="0094009F"/>
    <w:rsid w:val="009411FE"/>
    <w:rsid w:val="009413CC"/>
    <w:rsid w:val="009414E1"/>
    <w:rsid w:val="009423BB"/>
    <w:rsid w:val="00944574"/>
    <w:rsid w:val="00944ACF"/>
    <w:rsid w:val="00944FA4"/>
    <w:rsid w:val="00944FBE"/>
    <w:rsid w:val="009453C4"/>
    <w:rsid w:val="0094566F"/>
    <w:rsid w:val="00947E91"/>
    <w:rsid w:val="00954601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64EE0"/>
    <w:rsid w:val="00965231"/>
    <w:rsid w:val="009718E1"/>
    <w:rsid w:val="00972D9E"/>
    <w:rsid w:val="0097405E"/>
    <w:rsid w:val="009753E0"/>
    <w:rsid w:val="00975871"/>
    <w:rsid w:val="00976C98"/>
    <w:rsid w:val="00976DB0"/>
    <w:rsid w:val="00985D14"/>
    <w:rsid w:val="00987077"/>
    <w:rsid w:val="00987DEE"/>
    <w:rsid w:val="00991455"/>
    <w:rsid w:val="009916A8"/>
    <w:rsid w:val="00991E50"/>
    <w:rsid w:val="00991EA0"/>
    <w:rsid w:val="00992BB7"/>
    <w:rsid w:val="00993345"/>
    <w:rsid w:val="00993A29"/>
    <w:rsid w:val="00995C41"/>
    <w:rsid w:val="00996088"/>
    <w:rsid w:val="0099758A"/>
    <w:rsid w:val="009978C2"/>
    <w:rsid w:val="009A072C"/>
    <w:rsid w:val="009A1256"/>
    <w:rsid w:val="009A1AE0"/>
    <w:rsid w:val="009A3240"/>
    <w:rsid w:val="009A74B5"/>
    <w:rsid w:val="009A75D7"/>
    <w:rsid w:val="009A7620"/>
    <w:rsid w:val="009B016B"/>
    <w:rsid w:val="009B01FE"/>
    <w:rsid w:val="009B11C5"/>
    <w:rsid w:val="009B1E14"/>
    <w:rsid w:val="009B277B"/>
    <w:rsid w:val="009B3A03"/>
    <w:rsid w:val="009B434E"/>
    <w:rsid w:val="009B57E5"/>
    <w:rsid w:val="009B6329"/>
    <w:rsid w:val="009B64D6"/>
    <w:rsid w:val="009B660B"/>
    <w:rsid w:val="009B67E1"/>
    <w:rsid w:val="009B688F"/>
    <w:rsid w:val="009C1DC5"/>
    <w:rsid w:val="009C24B4"/>
    <w:rsid w:val="009C3631"/>
    <w:rsid w:val="009C3999"/>
    <w:rsid w:val="009C3D67"/>
    <w:rsid w:val="009C50DA"/>
    <w:rsid w:val="009C663E"/>
    <w:rsid w:val="009C7C02"/>
    <w:rsid w:val="009C7D70"/>
    <w:rsid w:val="009C7E26"/>
    <w:rsid w:val="009D0EA1"/>
    <w:rsid w:val="009D114D"/>
    <w:rsid w:val="009D1E6E"/>
    <w:rsid w:val="009D266A"/>
    <w:rsid w:val="009D4017"/>
    <w:rsid w:val="009D4111"/>
    <w:rsid w:val="009D4BB0"/>
    <w:rsid w:val="009D706B"/>
    <w:rsid w:val="009D7497"/>
    <w:rsid w:val="009E3368"/>
    <w:rsid w:val="009E3910"/>
    <w:rsid w:val="009E4CA0"/>
    <w:rsid w:val="009E57EF"/>
    <w:rsid w:val="009E5F2A"/>
    <w:rsid w:val="009E60C9"/>
    <w:rsid w:val="009F0478"/>
    <w:rsid w:val="009F3000"/>
    <w:rsid w:val="009F3599"/>
    <w:rsid w:val="009F3764"/>
    <w:rsid w:val="009F4D4E"/>
    <w:rsid w:val="009F5875"/>
    <w:rsid w:val="009F5EB8"/>
    <w:rsid w:val="009F5EDF"/>
    <w:rsid w:val="009F5F07"/>
    <w:rsid w:val="009F7003"/>
    <w:rsid w:val="009F75F8"/>
    <w:rsid w:val="009F7B91"/>
    <w:rsid w:val="00A003B7"/>
    <w:rsid w:val="00A0040C"/>
    <w:rsid w:val="00A009FA"/>
    <w:rsid w:val="00A00BC5"/>
    <w:rsid w:val="00A00C53"/>
    <w:rsid w:val="00A02F12"/>
    <w:rsid w:val="00A042AB"/>
    <w:rsid w:val="00A049CC"/>
    <w:rsid w:val="00A06420"/>
    <w:rsid w:val="00A06785"/>
    <w:rsid w:val="00A07848"/>
    <w:rsid w:val="00A1002A"/>
    <w:rsid w:val="00A103C5"/>
    <w:rsid w:val="00A11775"/>
    <w:rsid w:val="00A11851"/>
    <w:rsid w:val="00A12138"/>
    <w:rsid w:val="00A133AB"/>
    <w:rsid w:val="00A17BF9"/>
    <w:rsid w:val="00A21150"/>
    <w:rsid w:val="00A212F2"/>
    <w:rsid w:val="00A21C11"/>
    <w:rsid w:val="00A21E4D"/>
    <w:rsid w:val="00A2207E"/>
    <w:rsid w:val="00A2209A"/>
    <w:rsid w:val="00A24DA6"/>
    <w:rsid w:val="00A25CEA"/>
    <w:rsid w:val="00A25DBD"/>
    <w:rsid w:val="00A26555"/>
    <w:rsid w:val="00A26E54"/>
    <w:rsid w:val="00A27243"/>
    <w:rsid w:val="00A2730E"/>
    <w:rsid w:val="00A33A56"/>
    <w:rsid w:val="00A33BEE"/>
    <w:rsid w:val="00A35597"/>
    <w:rsid w:val="00A357AC"/>
    <w:rsid w:val="00A35EE8"/>
    <w:rsid w:val="00A365AE"/>
    <w:rsid w:val="00A377D2"/>
    <w:rsid w:val="00A405B1"/>
    <w:rsid w:val="00A406E6"/>
    <w:rsid w:val="00A41C86"/>
    <w:rsid w:val="00A42BCD"/>
    <w:rsid w:val="00A4330C"/>
    <w:rsid w:val="00A433E2"/>
    <w:rsid w:val="00A43447"/>
    <w:rsid w:val="00A43A70"/>
    <w:rsid w:val="00A44BA7"/>
    <w:rsid w:val="00A4524A"/>
    <w:rsid w:val="00A452B0"/>
    <w:rsid w:val="00A46337"/>
    <w:rsid w:val="00A46769"/>
    <w:rsid w:val="00A46BC1"/>
    <w:rsid w:val="00A46DE3"/>
    <w:rsid w:val="00A50A41"/>
    <w:rsid w:val="00A50FF4"/>
    <w:rsid w:val="00A52AEB"/>
    <w:rsid w:val="00A5479B"/>
    <w:rsid w:val="00A558FC"/>
    <w:rsid w:val="00A571B7"/>
    <w:rsid w:val="00A57BA4"/>
    <w:rsid w:val="00A60B9E"/>
    <w:rsid w:val="00A616B8"/>
    <w:rsid w:val="00A619B0"/>
    <w:rsid w:val="00A64974"/>
    <w:rsid w:val="00A653C8"/>
    <w:rsid w:val="00A65659"/>
    <w:rsid w:val="00A66777"/>
    <w:rsid w:val="00A71C20"/>
    <w:rsid w:val="00A7250A"/>
    <w:rsid w:val="00A72953"/>
    <w:rsid w:val="00A73724"/>
    <w:rsid w:val="00A74AC3"/>
    <w:rsid w:val="00A77557"/>
    <w:rsid w:val="00A779E9"/>
    <w:rsid w:val="00A77CDE"/>
    <w:rsid w:val="00A81548"/>
    <w:rsid w:val="00A8190C"/>
    <w:rsid w:val="00A83C81"/>
    <w:rsid w:val="00A83C8A"/>
    <w:rsid w:val="00A86B74"/>
    <w:rsid w:val="00A86C45"/>
    <w:rsid w:val="00A86EF2"/>
    <w:rsid w:val="00A877B5"/>
    <w:rsid w:val="00A91B85"/>
    <w:rsid w:val="00A92213"/>
    <w:rsid w:val="00A94F1B"/>
    <w:rsid w:val="00A95F29"/>
    <w:rsid w:val="00A96834"/>
    <w:rsid w:val="00A970A6"/>
    <w:rsid w:val="00AA0198"/>
    <w:rsid w:val="00AA0296"/>
    <w:rsid w:val="00AA0F2D"/>
    <w:rsid w:val="00AA1381"/>
    <w:rsid w:val="00AA3E0E"/>
    <w:rsid w:val="00AA4089"/>
    <w:rsid w:val="00AA5261"/>
    <w:rsid w:val="00AA57B7"/>
    <w:rsid w:val="00AA63C9"/>
    <w:rsid w:val="00AA7264"/>
    <w:rsid w:val="00AB02BF"/>
    <w:rsid w:val="00AB21F4"/>
    <w:rsid w:val="00AB4C9D"/>
    <w:rsid w:val="00AB55DA"/>
    <w:rsid w:val="00AB6BC1"/>
    <w:rsid w:val="00AB6D63"/>
    <w:rsid w:val="00AB7A9A"/>
    <w:rsid w:val="00AB7D8A"/>
    <w:rsid w:val="00AC0BB0"/>
    <w:rsid w:val="00AC0C15"/>
    <w:rsid w:val="00AC1B2B"/>
    <w:rsid w:val="00AC4899"/>
    <w:rsid w:val="00AC5C2B"/>
    <w:rsid w:val="00AC5F14"/>
    <w:rsid w:val="00AC7A98"/>
    <w:rsid w:val="00AD0752"/>
    <w:rsid w:val="00AD31A4"/>
    <w:rsid w:val="00AD3794"/>
    <w:rsid w:val="00AD4CF3"/>
    <w:rsid w:val="00AD53A7"/>
    <w:rsid w:val="00AD5A0F"/>
    <w:rsid w:val="00AD7078"/>
    <w:rsid w:val="00AD7457"/>
    <w:rsid w:val="00AE05E0"/>
    <w:rsid w:val="00AE0928"/>
    <w:rsid w:val="00AE177B"/>
    <w:rsid w:val="00AE1FFA"/>
    <w:rsid w:val="00AE3134"/>
    <w:rsid w:val="00AE4DD1"/>
    <w:rsid w:val="00AE5709"/>
    <w:rsid w:val="00AE74EA"/>
    <w:rsid w:val="00AF0C74"/>
    <w:rsid w:val="00AF1A6A"/>
    <w:rsid w:val="00AF2FCB"/>
    <w:rsid w:val="00AF42F9"/>
    <w:rsid w:val="00AF50E1"/>
    <w:rsid w:val="00AF6149"/>
    <w:rsid w:val="00AF7294"/>
    <w:rsid w:val="00B00021"/>
    <w:rsid w:val="00B00985"/>
    <w:rsid w:val="00B00CC6"/>
    <w:rsid w:val="00B012B0"/>
    <w:rsid w:val="00B032F5"/>
    <w:rsid w:val="00B04AC4"/>
    <w:rsid w:val="00B05DF3"/>
    <w:rsid w:val="00B0683A"/>
    <w:rsid w:val="00B10C7F"/>
    <w:rsid w:val="00B13032"/>
    <w:rsid w:val="00B13A01"/>
    <w:rsid w:val="00B13DF3"/>
    <w:rsid w:val="00B14628"/>
    <w:rsid w:val="00B15322"/>
    <w:rsid w:val="00B175B9"/>
    <w:rsid w:val="00B1779C"/>
    <w:rsid w:val="00B209DC"/>
    <w:rsid w:val="00B21AF5"/>
    <w:rsid w:val="00B2433E"/>
    <w:rsid w:val="00B24A1D"/>
    <w:rsid w:val="00B253F8"/>
    <w:rsid w:val="00B3016F"/>
    <w:rsid w:val="00B30778"/>
    <w:rsid w:val="00B311C5"/>
    <w:rsid w:val="00B31AB8"/>
    <w:rsid w:val="00B31B61"/>
    <w:rsid w:val="00B32710"/>
    <w:rsid w:val="00B327E7"/>
    <w:rsid w:val="00B33168"/>
    <w:rsid w:val="00B335BD"/>
    <w:rsid w:val="00B33D44"/>
    <w:rsid w:val="00B3407C"/>
    <w:rsid w:val="00B343CB"/>
    <w:rsid w:val="00B35B0A"/>
    <w:rsid w:val="00B3604F"/>
    <w:rsid w:val="00B3705C"/>
    <w:rsid w:val="00B418F7"/>
    <w:rsid w:val="00B43EC7"/>
    <w:rsid w:val="00B46403"/>
    <w:rsid w:val="00B47A3F"/>
    <w:rsid w:val="00B5009B"/>
    <w:rsid w:val="00B50D15"/>
    <w:rsid w:val="00B511B8"/>
    <w:rsid w:val="00B52406"/>
    <w:rsid w:val="00B53B30"/>
    <w:rsid w:val="00B53CE8"/>
    <w:rsid w:val="00B53E0A"/>
    <w:rsid w:val="00B54151"/>
    <w:rsid w:val="00B5446B"/>
    <w:rsid w:val="00B548A4"/>
    <w:rsid w:val="00B561DA"/>
    <w:rsid w:val="00B56815"/>
    <w:rsid w:val="00B6090D"/>
    <w:rsid w:val="00B60994"/>
    <w:rsid w:val="00B617DE"/>
    <w:rsid w:val="00B61E9C"/>
    <w:rsid w:val="00B637E9"/>
    <w:rsid w:val="00B6594E"/>
    <w:rsid w:val="00B65D64"/>
    <w:rsid w:val="00B67513"/>
    <w:rsid w:val="00B67E25"/>
    <w:rsid w:val="00B773AA"/>
    <w:rsid w:val="00B8077F"/>
    <w:rsid w:val="00B810D0"/>
    <w:rsid w:val="00B83AA4"/>
    <w:rsid w:val="00B84464"/>
    <w:rsid w:val="00B86D28"/>
    <w:rsid w:val="00B907A8"/>
    <w:rsid w:val="00B9131E"/>
    <w:rsid w:val="00B91C3A"/>
    <w:rsid w:val="00B92142"/>
    <w:rsid w:val="00B94CCE"/>
    <w:rsid w:val="00B96BB6"/>
    <w:rsid w:val="00B96DF0"/>
    <w:rsid w:val="00BA0B53"/>
    <w:rsid w:val="00BA0BCD"/>
    <w:rsid w:val="00BA0F8A"/>
    <w:rsid w:val="00BA1FC3"/>
    <w:rsid w:val="00BA2854"/>
    <w:rsid w:val="00BA3657"/>
    <w:rsid w:val="00BA735F"/>
    <w:rsid w:val="00BA771B"/>
    <w:rsid w:val="00BB1610"/>
    <w:rsid w:val="00BB216E"/>
    <w:rsid w:val="00BB2E33"/>
    <w:rsid w:val="00BB3963"/>
    <w:rsid w:val="00BB6313"/>
    <w:rsid w:val="00BB6F2D"/>
    <w:rsid w:val="00BB76EA"/>
    <w:rsid w:val="00BC1973"/>
    <w:rsid w:val="00BC308E"/>
    <w:rsid w:val="00BC3A73"/>
    <w:rsid w:val="00BC45DA"/>
    <w:rsid w:val="00BC5830"/>
    <w:rsid w:val="00BC5BA4"/>
    <w:rsid w:val="00BC79CC"/>
    <w:rsid w:val="00BC7F0C"/>
    <w:rsid w:val="00BD01CC"/>
    <w:rsid w:val="00BD45DE"/>
    <w:rsid w:val="00BD5B15"/>
    <w:rsid w:val="00BD5FEA"/>
    <w:rsid w:val="00BD622D"/>
    <w:rsid w:val="00BD6527"/>
    <w:rsid w:val="00BD7CFE"/>
    <w:rsid w:val="00BE2A8D"/>
    <w:rsid w:val="00BE3023"/>
    <w:rsid w:val="00BE3FD4"/>
    <w:rsid w:val="00BE4B9C"/>
    <w:rsid w:val="00BE5B9E"/>
    <w:rsid w:val="00BE70C8"/>
    <w:rsid w:val="00BE7AC3"/>
    <w:rsid w:val="00BF02A8"/>
    <w:rsid w:val="00BF15CC"/>
    <w:rsid w:val="00BF1B5C"/>
    <w:rsid w:val="00BF1F16"/>
    <w:rsid w:val="00BF361E"/>
    <w:rsid w:val="00BF4E7E"/>
    <w:rsid w:val="00BF5027"/>
    <w:rsid w:val="00BF789A"/>
    <w:rsid w:val="00C011EB"/>
    <w:rsid w:val="00C0140F"/>
    <w:rsid w:val="00C018EC"/>
    <w:rsid w:val="00C01B2A"/>
    <w:rsid w:val="00C02EBB"/>
    <w:rsid w:val="00C034F2"/>
    <w:rsid w:val="00C03EFB"/>
    <w:rsid w:val="00C04627"/>
    <w:rsid w:val="00C0486A"/>
    <w:rsid w:val="00C057ED"/>
    <w:rsid w:val="00C0584E"/>
    <w:rsid w:val="00C058F8"/>
    <w:rsid w:val="00C06318"/>
    <w:rsid w:val="00C065B9"/>
    <w:rsid w:val="00C06832"/>
    <w:rsid w:val="00C06A4D"/>
    <w:rsid w:val="00C1097E"/>
    <w:rsid w:val="00C143CC"/>
    <w:rsid w:val="00C158DF"/>
    <w:rsid w:val="00C161C8"/>
    <w:rsid w:val="00C1649C"/>
    <w:rsid w:val="00C1697F"/>
    <w:rsid w:val="00C20887"/>
    <w:rsid w:val="00C2145F"/>
    <w:rsid w:val="00C219D4"/>
    <w:rsid w:val="00C21BF2"/>
    <w:rsid w:val="00C22635"/>
    <w:rsid w:val="00C24698"/>
    <w:rsid w:val="00C24A78"/>
    <w:rsid w:val="00C25487"/>
    <w:rsid w:val="00C25883"/>
    <w:rsid w:val="00C25A3D"/>
    <w:rsid w:val="00C25DB9"/>
    <w:rsid w:val="00C2675E"/>
    <w:rsid w:val="00C27DE7"/>
    <w:rsid w:val="00C30672"/>
    <w:rsid w:val="00C32DFB"/>
    <w:rsid w:val="00C32E23"/>
    <w:rsid w:val="00C3336B"/>
    <w:rsid w:val="00C359A7"/>
    <w:rsid w:val="00C35FCF"/>
    <w:rsid w:val="00C365B3"/>
    <w:rsid w:val="00C37D70"/>
    <w:rsid w:val="00C40299"/>
    <w:rsid w:val="00C41137"/>
    <w:rsid w:val="00C41C45"/>
    <w:rsid w:val="00C4214C"/>
    <w:rsid w:val="00C427BB"/>
    <w:rsid w:val="00C43FCA"/>
    <w:rsid w:val="00C44300"/>
    <w:rsid w:val="00C44A86"/>
    <w:rsid w:val="00C46CD8"/>
    <w:rsid w:val="00C47CDB"/>
    <w:rsid w:val="00C501A4"/>
    <w:rsid w:val="00C50B29"/>
    <w:rsid w:val="00C510E9"/>
    <w:rsid w:val="00C5236E"/>
    <w:rsid w:val="00C53C63"/>
    <w:rsid w:val="00C57A2A"/>
    <w:rsid w:val="00C61765"/>
    <w:rsid w:val="00C618D1"/>
    <w:rsid w:val="00C61E0E"/>
    <w:rsid w:val="00C64421"/>
    <w:rsid w:val="00C70A4B"/>
    <w:rsid w:val="00C72142"/>
    <w:rsid w:val="00C73CC0"/>
    <w:rsid w:val="00C74C63"/>
    <w:rsid w:val="00C7550C"/>
    <w:rsid w:val="00C75764"/>
    <w:rsid w:val="00C76230"/>
    <w:rsid w:val="00C76FDD"/>
    <w:rsid w:val="00C77AB2"/>
    <w:rsid w:val="00C84425"/>
    <w:rsid w:val="00C852CB"/>
    <w:rsid w:val="00C86317"/>
    <w:rsid w:val="00C87572"/>
    <w:rsid w:val="00C87D7D"/>
    <w:rsid w:val="00C91510"/>
    <w:rsid w:val="00C949A4"/>
    <w:rsid w:val="00C95BCB"/>
    <w:rsid w:val="00C95D16"/>
    <w:rsid w:val="00C96084"/>
    <w:rsid w:val="00C966A8"/>
    <w:rsid w:val="00C96FBE"/>
    <w:rsid w:val="00C97199"/>
    <w:rsid w:val="00C97660"/>
    <w:rsid w:val="00CA0F62"/>
    <w:rsid w:val="00CA4B7B"/>
    <w:rsid w:val="00CA57BD"/>
    <w:rsid w:val="00CA6F1E"/>
    <w:rsid w:val="00CB095E"/>
    <w:rsid w:val="00CB1281"/>
    <w:rsid w:val="00CB19B0"/>
    <w:rsid w:val="00CB325A"/>
    <w:rsid w:val="00CB37CB"/>
    <w:rsid w:val="00CB3DCB"/>
    <w:rsid w:val="00CB4C95"/>
    <w:rsid w:val="00CC002C"/>
    <w:rsid w:val="00CC2A89"/>
    <w:rsid w:val="00CC3935"/>
    <w:rsid w:val="00CC420A"/>
    <w:rsid w:val="00CC56FF"/>
    <w:rsid w:val="00CC6760"/>
    <w:rsid w:val="00CD0B06"/>
    <w:rsid w:val="00CD1E02"/>
    <w:rsid w:val="00CD35E0"/>
    <w:rsid w:val="00CD45A4"/>
    <w:rsid w:val="00CD45B9"/>
    <w:rsid w:val="00CD6C11"/>
    <w:rsid w:val="00CE009E"/>
    <w:rsid w:val="00CE030F"/>
    <w:rsid w:val="00CE0911"/>
    <w:rsid w:val="00CE177D"/>
    <w:rsid w:val="00CE548F"/>
    <w:rsid w:val="00CF24A1"/>
    <w:rsid w:val="00CF24CB"/>
    <w:rsid w:val="00CF3E8F"/>
    <w:rsid w:val="00CF476B"/>
    <w:rsid w:val="00CF5875"/>
    <w:rsid w:val="00CF6BC1"/>
    <w:rsid w:val="00CF7F6E"/>
    <w:rsid w:val="00D039DB"/>
    <w:rsid w:val="00D03EC0"/>
    <w:rsid w:val="00D05848"/>
    <w:rsid w:val="00D060F8"/>
    <w:rsid w:val="00D06733"/>
    <w:rsid w:val="00D1085E"/>
    <w:rsid w:val="00D10A0B"/>
    <w:rsid w:val="00D10C1D"/>
    <w:rsid w:val="00D1188F"/>
    <w:rsid w:val="00D13046"/>
    <w:rsid w:val="00D134FA"/>
    <w:rsid w:val="00D13B27"/>
    <w:rsid w:val="00D14097"/>
    <w:rsid w:val="00D1424F"/>
    <w:rsid w:val="00D165B0"/>
    <w:rsid w:val="00D16AA4"/>
    <w:rsid w:val="00D17D9A"/>
    <w:rsid w:val="00D17DB7"/>
    <w:rsid w:val="00D17E1D"/>
    <w:rsid w:val="00D206C9"/>
    <w:rsid w:val="00D20A54"/>
    <w:rsid w:val="00D212F3"/>
    <w:rsid w:val="00D238C4"/>
    <w:rsid w:val="00D24C5F"/>
    <w:rsid w:val="00D24E49"/>
    <w:rsid w:val="00D26472"/>
    <w:rsid w:val="00D27A8F"/>
    <w:rsid w:val="00D27DEE"/>
    <w:rsid w:val="00D303C2"/>
    <w:rsid w:val="00D30BD5"/>
    <w:rsid w:val="00D32E6F"/>
    <w:rsid w:val="00D34902"/>
    <w:rsid w:val="00D35DB2"/>
    <w:rsid w:val="00D35FE7"/>
    <w:rsid w:val="00D36A61"/>
    <w:rsid w:val="00D37780"/>
    <w:rsid w:val="00D40D91"/>
    <w:rsid w:val="00D41F7E"/>
    <w:rsid w:val="00D41FDF"/>
    <w:rsid w:val="00D45982"/>
    <w:rsid w:val="00D46694"/>
    <w:rsid w:val="00D46741"/>
    <w:rsid w:val="00D46C36"/>
    <w:rsid w:val="00D46D41"/>
    <w:rsid w:val="00D47541"/>
    <w:rsid w:val="00D52D08"/>
    <w:rsid w:val="00D54094"/>
    <w:rsid w:val="00D54462"/>
    <w:rsid w:val="00D5567F"/>
    <w:rsid w:val="00D56AA0"/>
    <w:rsid w:val="00D5779A"/>
    <w:rsid w:val="00D61FA6"/>
    <w:rsid w:val="00D626C2"/>
    <w:rsid w:val="00D62729"/>
    <w:rsid w:val="00D631B3"/>
    <w:rsid w:val="00D63DA4"/>
    <w:rsid w:val="00D64982"/>
    <w:rsid w:val="00D652F9"/>
    <w:rsid w:val="00D65937"/>
    <w:rsid w:val="00D65C65"/>
    <w:rsid w:val="00D66781"/>
    <w:rsid w:val="00D677B8"/>
    <w:rsid w:val="00D718FB"/>
    <w:rsid w:val="00D72F57"/>
    <w:rsid w:val="00D72F9B"/>
    <w:rsid w:val="00D74065"/>
    <w:rsid w:val="00D75FE4"/>
    <w:rsid w:val="00D76235"/>
    <w:rsid w:val="00D76E8A"/>
    <w:rsid w:val="00D802C4"/>
    <w:rsid w:val="00D8062D"/>
    <w:rsid w:val="00D81F02"/>
    <w:rsid w:val="00D822CE"/>
    <w:rsid w:val="00D8282A"/>
    <w:rsid w:val="00D82A32"/>
    <w:rsid w:val="00D846E8"/>
    <w:rsid w:val="00D86C8A"/>
    <w:rsid w:val="00D8787F"/>
    <w:rsid w:val="00D907EB"/>
    <w:rsid w:val="00D90F6F"/>
    <w:rsid w:val="00D91CE8"/>
    <w:rsid w:val="00D93DA5"/>
    <w:rsid w:val="00D94659"/>
    <w:rsid w:val="00D97692"/>
    <w:rsid w:val="00DA1BEC"/>
    <w:rsid w:val="00DA2657"/>
    <w:rsid w:val="00DB2DB7"/>
    <w:rsid w:val="00DB47CE"/>
    <w:rsid w:val="00DB5411"/>
    <w:rsid w:val="00DB75EB"/>
    <w:rsid w:val="00DC03DD"/>
    <w:rsid w:val="00DC0EB0"/>
    <w:rsid w:val="00DC1C86"/>
    <w:rsid w:val="00DC213A"/>
    <w:rsid w:val="00DC6D9B"/>
    <w:rsid w:val="00DD05B7"/>
    <w:rsid w:val="00DD1415"/>
    <w:rsid w:val="00DD2F69"/>
    <w:rsid w:val="00DD426B"/>
    <w:rsid w:val="00DD4557"/>
    <w:rsid w:val="00DD48D5"/>
    <w:rsid w:val="00DD4A3B"/>
    <w:rsid w:val="00DD59C7"/>
    <w:rsid w:val="00DD69F9"/>
    <w:rsid w:val="00DD6C5D"/>
    <w:rsid w:val="00DD78CE"/>
    <w:rsid w:val="00DE2645"/>
    <w:rsid w:val="00DE298B"/>
    <w:rsid w:val="00DE3F5F"/>
    <w:rsid w:val="00DE7195"/>
    <w:rsid w:val="00DF0317"/>
    <w:rsid w:val="00DF12CB"/>
    <w:rsid w:val="00DF25C3"/>
    <w:rsid w:val="00DF3FED"/>
    <w:rsid w:val="00DF4124"/>
    <w:rsid w:val="00DF5619"/>
    <w:rsid w:val="00DF6955"/>
    <w:rsid w:val="00E0005C"/>
    <w:rsid w:val="00E009A4"/>
    <w:rsid w:val="00E0337F"/>
    <w:rsid w:val="00E03C66"/>
    <w:rsid w:val="00E0486E"/>
    <w:rsid w:val="00E068D6"/>
    <w:rsid w:val="00E07475"/>
    <w:rsid w:val="00E07DCC"/>
    <w:rsid w:val="00E12B82"/>
    <w:rsid w:val="00E12F5A"/>
    <w:rsid w:val="00E13588"/>
    <w:rsid w:val="00E15CF6"/>
    <w:rsid w:val="00E16512"/>
    <w:rsid w:val="00E201A3"/>
    <w:rsid w:val="00E203C2"/>
    <w:rsid w:val="00E20823"/>
    <w:rsid w:val="00E20CFA"/>
    <w:rsid w:val="00E22023"/>
    <w:rsid w:val="00E22B23"/>
    <w:rsid w:val="00E239C2"/>
    <w:rsid w:val="00E2454D"/>
    <w:rsid w:val="00E2523D"/>
    <w:rsid w:val="00E26ED2"/>
    <w:rsid w:val="00E2741F"/>
    <w:rsid w:val="00E31656"/>
    <w:rsid w:val="00E316D9"/>
    <w:rsid w:val="00E317DF"/>
    <w:rsid w:val="00E341FE"/>
    <w:rsid w:val="00E348DD"/>
    <w:rsid w:val="00E36758"/>
    <w:rsid w:val="00E369A5"/>
    <w:rsid w:val="00E407F7"/>
    <w:rsid w:val="00E45E79"/>
    <w:rsid w:val="00E47244"/>
    <w:rsid w:val="00E47752"/>
    <w:rsid w:val="00E47DD9"/>
    <w:rsid w:val="00E5227E"/>
    <w:rsid w:val="00E53334"/>
    <w:rsid w:val="00E53F53"/>
    <w:rsid w:val="00E541CB"/>
    <w:rsid w:val="00E54DBD"/>
    <w:rsid w:val="00E568F6"/>
    <w:rsid w:val="00E56AF1"/>
    <w:rsid w:val="00E57C7F"/>
    <w:rsid w:val="00E60612"/>
    <w:rsid w:val="00E60ACB"/>
    <w:rsid w:val="00E60BDF"/>
    <w:rsid w:val="00E61530"/>
    <w:rsid w:val="00E61B68"/>
    <w:rsid w:val="00E62CD2"/>
    <w:rsid w:val="00E6578E"/>
    <w:rsid w:val="00E66FC5"/>
    <w:rsid w:val="00E67AF3"/>
    <w:rsid w:val="00E67EC9"/>
    <w:rsid w:val="00E70FE0"/>
    <w:rsid w:val="00E7205A"/>
    <w:rsid w:val="00E73A54"/>
    <w:rsid w:val="00E73DC5"/>
    <w:rsid w:val="00E741E6"/>
    <w:rsid w:val="00E75958"/>
    <w:rsid w:val="00E769A7"/>
    <w:rsid w:val="00E770F8"/>
    <w:rsid w:val="00E80AEF"/>
    <w:rsid w:val="00E81815"/>
    <w:rsid w:val="00E823A8"/>
    <w:rsid w:val="00E82B3A"/>
    <w:rsid w:val="00E82F18"/>
    <w:rsid w:val="00E84A7F"/>
    <w:rsid w:val="00E84F9D"/>
    <w:rsid w:val="00E85486"/>
    <w:rsid w:val="00E85501"/>
    <w:rsid w:val="00E875AF"/>
    <w:rsid w:val="00E9028F"/>
    <w:rsid w:val="00E917AF"/>
    <w:rsid w:val="00E92BBC"/>
    <w:rsid w:val="00E9319E"/>
    <w:rsid w:val="00E94DE9"/>
    <w:rsid w:val="00E95895"/>
    <w:rsid w:val="00E95BBC"/>
    <w:rsid w:val="00E95CCE"/>
    <w:rsid w:val="00E95ECD"/>
    <w:rsid w:val="00E962A4"/>
    <w:rsid w:val="00EA0DAC"/>
    <w:rsid w:val="00EA1CBD"/>
    <w:rsid w:val="00EA28AF"/>
    <w:rsid w:val="00EA4625"/>
    <w:rsid w:val="00EA4DAB"/>
    <w:rsid w:val="00EA4E2E"/>
    <w:rsid w:val="00EA5625"/>
    <w:rsid w:val="00EA67B0"/>
    <w:rsid w:val="00EA783D"/>
    <w:rsid w:val="00EA7956"/>
    <w:rsid w:val="00EB00FE"/>
    <w:rsid w:val="00EB024A"/>
    <w:rsid w:val="00EB2984"/>
    <w:rsid w:val="00EB2E32"/>
    <w:rsid w:val="00EB333C"/>
    <w:rsid w:val="00EB37D7"/>
    <w:rsid w:val="00EB39F0"/>
    <w:rsid w:val="00EB4BFD"/>
    <w:rsid w:val="00EB5DDA"/>
    <w:rsid w:val="00EB61BC"/>
    <w:rsid w:val="00EC18C4"/>
    <w:rsid w:val="00EC1D2F"/>
    <w:rsid w:val="00EC5A6D"/>
    <w:rsid w:val="00EC6B81"/>
    <w:rsid w:val="00EC7B7F"/>
    <w:rsid w:val="00ED0340"/>
    <w:rsid w:val="00ED0541"/>
    <w:rsid w:val="00ED1983"/>
    <w:rsid w:val="00ED2919"/>
    <w:rsid w:val="00ED352A"/>
    <w:rsid w:val="00ED4A89"/>
    <w:rsid w:val="00ED6A2F"/>
    <w:rsid w:val="00ED77CC"/>
    <w:rsid w:val="00EE154C"/>
    <w:rsid w:val="00EE1BD8"/>
    <w:rsid w:val="00EE4682"/>
    <w:rsid w:val="00EF2006"/>
    <w:rsid w:val="00EF26AD"/>
    <w:rsid w:val="00EF551D"/>
    <w:rsid w:val="00EF601A"/>
    <w:rsid w:val="00EF7B4E"/>
    <w:rsid w:val="00F02969"/>
    <w:rsid w:val="00F02B14"/>
    <w:rsid w:val="00F03FA8"/>
    <w:rsid w:val="00F0405B"/>
    <w:rsid w:val="00F042B4"/>
    <w:rsid w:val="00F04D64"/>
    <w:rsid w:val="00F05CA8"/>
    <w:rsid w:val="00F0669E"/>
    <w:rsid w:val="00F1014E"/>
    <w:rsid w:val="00F12D35"/>
    <w:rsid w:val="00F13CFD"/>
    <w:rsid w:val="00F13D9C"/>
    <w:rsid w:val="00F13FFF"/>
    <w:rsid w:val="00F148E6"/>
    <w:rsid w:val="00F14D91"/>
    <w:rsid w:val="00F1605E"/>
    <w:rsid w:val="00F16EA3"/>
    <w:rsid w:val="00F2167E"/>
    <w:rsid w:val="00F22871"/>
    <w:rsid w:val="00F23AA1"/>
    <w:rsid w:val="00F269F1"/>
    <w:rsid w:val="00F27EFC"/>
    <w:rsid w:val="00F30944"/>
    <w:rsid w:val="00F321B4"/>
    <w:rsid w:val="00F327B1"/>
    <w:rsid w:val="00F337DE"/>
    <w:rsid w:val="00F33B28"/>
    <w:rsid w:val="00F35EDF"/>
    <w:rsid w:val="00F36D83"/>
    <w:rsid w:val="00F36EB4"/>
    <w:rsid w:val="00F426FF"/>
    <w:rsid w:val="00F42AA8"/>
    <w:rsid w:val="00F43EEE"/>
    <w:rsid w:val="00F444D8"/>
    <w:rsid w:val="00F45C58"/>
    <w:rsid w:val="00F46954"/>
    <w:rsid w:val="00F5083A"/>
    <w:rsid w:val="00F511E5"/>
    <w:rsid w:val="00F513BD"/>
    <w:rsid w:val="00F52C4E"/>
    <w:rsid w:val="00F53912"/>
    <w:rsid w:val="00F5480A"/>
    <w:rsid w:val="00F54CEA"/>
    <w:rsid w:val="00F54F33"/>
    <w:rsid w:val="00F55628"/>
    <w:rsid w:val="00F57564"/>
    <w:rsid w:val="00F5778F"/>
    <w:rsid w:val="00F60499"/>
    <w:rsid w:val="00F621F8"/>
    <w:rsid w:val="00F63126"/>
    <w:rsid w:val="00F63DBD"/>
    <w:rsid w:val="00F662F8"/>
    <w:rsid w:val="00F66BCF"/>
    <w:rsid w:val="00F675DE"/>
    <w:rsid w:val="00F70110"/>
    <w:rsid w:val="00F739E0"/>
    <w:rsid w:val="00F74B29"/>
    <w:rsid w:val="00F74ED8"/>
    <w:rsid w:val="00F8062B"/>
    <w:rsid w:val="00F81BFE"/>
    <w:rsid w:val="00F84046"/>
    <w:rsid w:val="00F84307"/>
    <w:rsid w:val="00F84AA7"/>
    <w:rsid w:val="00F864C4"/>
    <w:rsid w:val="00F868C3"/>
    <w:rsid w:val="00F87390"/>
    <w:rsid w:val="00F902AF"/>
    <w:rsid w:val="00F90B29"/>
    <w:rsid w:val="00F92251"/>
    <w:rsid w:val="00F93B32"/>
    <w:rsid w:val="00F93B6A"/>
    <w:rsid w:val="00F93EBE"/>
    <w:rsid w:val="00F94203"/>
    <w:rsid w:val="00F96719"/>
    <w:rsid w:val="00F971ED"/>
    <w:rsid w:val="00FA017E"/>
    <w:rsid w:val="00FA0F4A"/>
    <w:rsid w:val="00FA1535"/>
    <w:rsid w:val="00FA1FFF"/>
    <w:rsid w:val="00FA2690"/>
    <w:rsid w:val="00FA27F5"/>
    <w:rsid w:val="00FA3692"/>
    <w:rsid w:val="00FA5F43"/>
    <w:rsid w:val="00FA6FA2"/>
    <w:rsid w:val="00FB0DB0"/>
    <w:rsid w:val="00FB11D3"/>
    <w:rsid w:val="00FB1F7A"/>
    <w:rsid w:val="00FB2960"/>
    <w:rsid w:val="00FB3852"/>
    <w:rsid w:val="00FB4177"/>
    <w:rsid w:val="00FB4A1A"/>
    <w:rsid w:val="00FB7417"/>
    <w:rsid w:val="00FB74DE"/>
    <w:rsid w:val="00FC1E10"/>
    <w:rsid w:val="00FC6BDF"/>
    <w:rsid w:val="00FC74EB"/>
    <w:rsid w:val="00FD040F"/>
    <w:rsid w:val="00FD1176"/>
    <w:rsid w:val="00FD1B27"/>
    <w:rsid w:val="00FD3E10"/>
    <w:rsid w:val="00FD5975"/>
    <w:rsid w:val="00FD5DB5"/>
    <w:rsid w:val="00FD659B"/>
    <w:rsid w:val="00FD7C7E"/>
    <w:rsid w:val="00FE09F7"/>
    <w:rsid w:val="00FE0A21"/>
    <w:rsid w:val="00FE34E9"/>
    <w:rsid w:val="00FE405C"/>
    <w:rsid w:val="00FE5667"/>
    <w:rsid w:val="00FE5BBA"/>
    <w:rsid w:val="00FE6BAF"/>
    <w:rsid w:val="00FE6D57"/>
    <w:rsid w:val="00FF01EB"/>
    <w:rsid w:val="00FF0208"/>
    <w:rsid w:val="00FF0420"/>
    <w:rsid w:val="00FF0610"/>
    <w:rsid w:val="00FF06D9"/>
    <w:rsid w:val="00FF0B41"/>
    <w:rsid w:val="00FF1211"/>
    <w:rsid w:val="00FF22DD"/>
    <w:rsid w:val="00FF301A"/>
    <w:rsid w:val="00FF3242"/>
    <w:rsid w:val="00FF334D"/>
    <w:rsid w:val="00FF79A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6B1B1"/>
  <w15:docId w15:val="{DFE0D486-781F-4C72-AEF8-5D80673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0" w:defUnhideWhenUsed="0" w:defQFormat="0" w:count="37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6"/>
    <w:qFormat/>
    <w:rsid w:val="0066266B"/>
    <w:pPr>
      <w:spacing w:before="120" w:after="120" w:line="240" w:lineRule="atLeast"/>
    </w:pPr>
    <w:rPr>
      <w:rFonts w:ascii="Arial" w:hAnsi="Arial"/>
      <w:szCs w:val="24"/>
    </w:rPr>
  </w:style>
  <w:style w:type="paragraph" w:styleId="Rubrik1">
    <w:name w:val="heading 1"/>
    <w:basedOn w:val="NormalLeftAligned"/>
    <w:next w:val="Brdtext"/>
    <w:link w:val="Rubrik1Char"/>
    <w:qFormat/>
    <w:rsid w:val="00217B73"/>
    <w:pPr>
      <w:keepNext/>
      <w:keepLines/>
      <w:pageBreakBefore/>
      <w:numPr>
        <w:numId w:val="29"/>
      </w:numPr>
      <w:spacing w:before="360" w:after="60"/>
      <w:outlineLvl w:val="0"/>
    </w:pPr>
    <w:rPr>
      <w:rFonts w:eastAsiaTheme="majorEastAsia" w:cstheme="majorBidi"/>
      <w:b/>
      <w:bCs/>
      <w:color w:val="00538B" w:themeColor="accent1"/>
      <w:sz w:val="36"/>
      <w:szCs w:val="28"/>
    </w:rPr>
  </w:style>
  <w:style w:type="paragraph" w:styleId="Rubrik2">
    <w:name w:val="heading 2"/>
    <w:basedOn w:val="NormalLeftAligned"/>
    <w:next w:val="Brdtext"/>
    <w:link w:val="Rubrik2Char"/>
    <w:qFormat/>
    <w:rsid w:val="003D0637"/>
    <w:pPr>
      <w:keepNext/>
      <w:keepLines/>
      <w:numPr>
        <w:ilvl w:val="1"/>
        <w:numId w:val="29"/>
      </w:numPr>
      <w:tabs>
        <w:tab w:val="num" w:pos="360"/>
      </w:tabs>
      <w:spacing w:before="360" w:after="60"/>
      <w:ind w:left="0" w:firstLine="0"/>
      <w:outlineLvl w:val="1"/>
    </w:pPr>
    <w:rPr>
      <w:rFonts w:eastAsiaTheme="majorEastAsia" w:cstheme="majorBidi"/>
      <w:b/>
      <w:bCs/>
      <w:color w:val="00A2E0" w:themeColor="accent2"/>
      <w:sz w:val="30"/>
      <w:szCs w:val="26"/>
    </w:rPr>
  </w:style>
  <w:style w:type="paragraph" w:styleId="Rubrik3">
    <w:name w:val="heading 3"/>
    <w:basedOn w:val="NormalLeftAligned"/>
    <w:next w:val="Brdtext"/>
    <w:link w:val="Rubrik3Char"/>
    <w:qFormat/>
    <w:rsid w:val="003D0637"/>
    <w:pPr>
      <w:keepNext/>
      <w:keepLines/>
      <w:numPr>
        <w:ilvl w:val="2"/>
        <w:numId w:val="29"/>
      </w:numPr>
      <w:spacing w:before="360" w:after="60"/>
      <w:outlineLvl w:val="2"/>
    </w:pPr>
    <w:rPr>
      <w:rFonts w:eastAsiaTheme="majorEastAsia" w:cstheme="majorBidi"/>
      <w:b/>
      <w:bCs/>
      <w:color w:val="00538B" w:themeColor="accent1"/>
      <w:sz w:val="26"/>
    </w:rPr>
  </w:style>
  <w:style w:type="paragraph" w:styleId="Rubrik4">
    <w:name w:val="heading 4"/>
    <w:basedOn w:val="NormalLeftAligned"/>
    <w:next w:val="Brdtext"/>
    <w:link w:val="Rubrik4Char"/>
    <w:qFormat/>
    <w:rsid w:val="003D0637"/>
    <w:pPr>
      <w:keepNext/>
      <w:keepLines/>
      <w:numPr>
        <w:ilvl w:val="3"/>
        <w:numId w:val="2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LeftAligned"/>
    <w:next w:val="Brdtext"/>
    <w:link w:val="Rubrik5Char"/>
    <w:uiPriority w:val="29"/>
    <w:unhideWhenUsed/>
    <w:qFormat/>
    <w:rsid w:val="003D0637"/>
    <w:pPr>
      <w:keepNext/>
      <w:keepLines/>
      <w:numPr>
        <w:ilvl w:val="4"/>
        <w:numId w:val="25"/>
      </w:numPr>
      <w:spacing w:before="360" w:after="60"/>
      <w:outlineLvl w:val="4"/>
    </w:pPr>
    <w:rPr>
      <w:rFonts w:eastAsiaTheme="majorEastAsia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29"/>
    <w:semiHidden/>
    <w:unhideWhenUsed/>
    <w:qFormat/>
    <w:rsid w:val="006C4C6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7B73"/>
    <w:rPr>
      <w:rFonts w:ascii="Arial" w:eastAsiaTheme="majorEastAsia" w:hAnsi="Arial" w:cstheme="majorBidi"/>
      <w:b/>
      <w:bCs/>
      <w:color w:val="00538B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rsid w:val="003D0637"/>
    <w:rPr>
      <w:rFonts w:ascii="Arial" w:eastAsiaTheme="majorEastAsia" w:hAnsi="Arial" w:cstheme="majorBidi"/>
      <w:b/>
      <w:bCs/>
      <w:color w:val="00A2E0" w:themeColor="accent2"/>
      <w:sz w:val="30"/>
      <w:szCs w:val="26"/>
    </w:rPr>
  </w:style>
  <w:style w:type="character" w:customStyle="1" w:styleId="Rubrik3Char">
    <w:name w:val="Rubrik 3 Char"/>
    <w:basedOn w:val="Standardstycketeckensnitt"/>
    <w:link w:val="Rubrik3"/>
    <w:rsid w:val="003D0637"/>
    <w:rPr>
      <w:rFonts w:ascii="Arial" w:eastAsiaTheme="majorEastAsia" w:hAnsi="Arial" w:cstheme="majorBidi"/>
      <w:b/>
      <w:bCs/>
      <w:color w:val="00538B" w:themeColor="accent1"/>
      <w:sz w:val="26"/>
      <w:szCs w:val="24"/>
    </w:rPr>
  </w:style>
  <w:style w:type="paragraph" w:styleId="Indragetstycke">
    <w:name w:val="Block Text"/>
    <w:basedOn w:val="Normal"/>
    <w:uiPriority w:val="29"/>
    <w:semiHidden/>
    <w:rsid w:val="006C4C6A"/>
    <w:pPr>
      <w:pBdr>
        <w:top w:val="single" w:sz="2" w:space="10" w:color="00538B" w:themeColor="accent1" w:shadow="1"/>
        <w:left w:val="single" w:sz="2" w:space="10" w:color="00538B" w:themeColor="accent1" w:shadow="1"/>
        <w:bottom w:val="single" w:sz="2" w:space="10" w:color="00538B" w:themeColor="accent1" w:shadow="1"/>
        <w:right w:val="single" w:sz="2" w:space="10" w:color="00538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38B" w:themeColor="accent1"/>
    </w:rPr>
  </w:style>
  <w:style w:type="paragraph" w:styleId="Brdtext">
    <w:name w:val="Body Text"/>
    <w:basedOn w:val="Normal"/>
    <w:link w:val="BrdtextChar"/>
    <w:uiPriority w:val="1"/>
    <w:qFormat/>
    <w:rsid w:val="006C4C6A"/>
    <w:pPr>
      <w:ind w:left="851"/>
    </w:pPr>
  </w:style>
  <w:style w:type="character" w:customStyle="1" w:styleId="BrdtextChar">
    <w:name w:val="Brödtext Char"/>
    <w:basedOn w:val="Standardstycketeckensnitt"/>
    <w:link w:val="Brdtext"/>
    <w:uiPriority w:val="1"/>
    <w:rsid w:val="006C4C6A"/>
    <w:rPr>
      <w:rFonts w:ascii="Arial" w:hAnsi="Arial"/>
      <w:sz w:val="22"/>
      <w:szCs w:val="24"/>
    </w:rPr>
  </w:style>
  <w:style w:type="paragraph" w:customStyle="1" w:styleId="Heading1NoNumb">
    <w:name w:val="Heading 1NoNumb"/>
    <w:basedOn w:val="Rubrik1"/>
    <w:next w:val="NormalLeftAligned"/>
    <w:uiPriority w:val="5"/>
    <w:qFormat/>
    <w:rsid w:val="006C4C6A"/>
    <w:pPr>
      <w:numPr>
        <w:numId w:val="0"/>
      </w:numPr>
    </w:pPr>
  </w:style>
  <w:style w:type="paragraph" w:customStyle="1" w:styleId="Heading2NoNumb">
    <w:name w:val="Heading 2NoNumb"/>
    <w:basedOn w:val="Rubrik2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6C4C6A"/>
    <w:pPr>
      <w:numPr>
        <w:numId w:val="8"/>
      </w:numPr>
      <w:spacing w:before="0" w:after="0"/>
    </w:pPr>
  </w:style>
  <w:style w:type="paragraph" w:customStyle="1" w:styleId="Figure">
    <w:name w:val="Figure"/>
    <w:basedOn w:val="NormalLeftAligned"/>
    <w:next w:val="Brdtext"/>
    <w:uiPriority w:val="11"/>
    <w:qFormat/>
    <w:rsid w:val="003D0637"/>
    <w:pPr>
      <w:keepNext/>
      <w:keepLines/>
      <w:numPr>
        <w:ilvl w:val="5"/>
        <w:numId w:val="29"/>
      </w:numPr>
    </w:pPr>
    <w:rPr>
      <w:color w:val="00538B" w:themeColor="accent1"/>
    </w:rPr>
  </w:style>
  <w:style w:type="paragraph" w:styleId="Ballongtext">
    <w:name w:val="Balloon Text"/>
    <w:basedOn w:val="Normal"/>
    <w:link w:val="BallongtextChar"/>
    <w:uiPriority w:val="29"/>
    <w:semiHidden/>
    <w:rsid w:val="006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29"/>
    <w:semiHidden/>
    <w:rsid w:val="006C4C6A"/>
    <w:rPr>
      <w:rFonts w:ascii="Tahoma" w:hAnsi="Tahoma" w:cs="Tahoma"/>
      <w:sz w:val="16"/>
      <w:szCs w:val="16"/>
    </w:rPr>
  </w:style>
  <w:style w:type="paragraph" w:styleId="Sidhuvud">
    <w:name w:val="header"/>
    <w:basedOn w:val="NormalLeftAligned"/>
    <w:link w:val="SidhuvudChar"/>
    <w:uiPriority w:val="99"/>
    <w:rsid w:val="006C4C6A"/>
    <w:pPr>
      <w:tabs>
        <w:tab w:val="center" w:pos="4513"/>
        <w:tab w:val="right" w:pos="9026"/>
      </w:tabs>
      <w:spacing w:before="0" w:after="0" w:line="240" w:lineRule="auto"/>
      <w:ind w:right="130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C4C6A"/>
    <w:rPr>
      <w:rFonts w:ascii="Arial" w:hAnsi="Arial"/>
      <w:sz w:val="18"/>
      <w:szCs w:val="24"/>
    </w:rPr>
  </w:style>
  <w:style w:type="paragraph" w:styleId="Sidfot">
    <w:name w:val="footer"/>
    <w:basedOn w:val="NormalLeftAligned"/>
    <w:link w:val="SidfotChar"/>
    <w:uiPriority w:val="99"/>
    <w:semiHidden/>
    <w:rsid w:val="00BD45DE"/>
    <w:pPr>
      <w:tabs>
        <w:tab w:val="left" w:pos="1077"/>
        <w:tab w:val="right" w:pos="9072"/>
      </w:tabs>
      <w:spacing w:before="80"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D45DE"/>
    <w:rPr>
      <w:rFonts w:ascii="Arial" w:hAnsi="Arial"/>
      <w:sz w:val="16"/>
      <w:szCs w:val="24"/>
    </w:rPr>
  </w:style>
  <w:style w:type="table" w:styleId="Tabellrutnt">
    <w:name w:val="Table Grid"/>
    <w:aliases w:val="Table Format 1,HTG"/>
    <w:basedOn w:val="Normaltabell"/>
    <w:uiPriority w:val="59"/>
    <w:rsid w:val="006C4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">
    <w:name w:val="Quote"/>
    <w:basedOn w:val="Normal"/>
    <w:next w:val="Normal"/>
    <w:link w:val="CitatChar"/>
    <w:uiPriority w:val="10"/>
    <w:qFormat/>
    <w:rsid w:val="006C4C6A"/>
    <w:pPr>
      <w:ind w:left="851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0"/>
    <w:rsid w:val="006C4C6A"/>
    <w:rPr>
      <w:rFonts w:ascii="Arial" w:hAnsi="Arial"/>
      <w:i/>
      <w:iCs/>
      <w:color w:val="000000" w:themeColor="text1"/>
      <w:sz w:val="22"/>
      <w:szCs w:val="24"/>
    </w:rPr>
  </w:style>
  <w:style w:type="paragraph" w:customStyle="1" w:styleId="Table">
    <w:name w:val="Table"/>
    <w:basedOn w:val="NormalLeftAligned"/>
    <w:next w:val="Brdtext"/>
    <w:link w:val="TableChar"/>
    <w:uiPriority w:val="11"/>
    <w:qFormat/>
    <w:rsid w:val="003D0637"/>
    <w:pPr>
      <w:keepNext/>
      <w:numPr>
        <w:ilvl w:val="6"/>
        <w:numId w:val="29"/>
      </w:numPr>
    </w:pPr>
    <w:rPr>
      <w:color w:val="00538B" w:themeColor="accent1"/>
    </w:rPr>
  </w:style>
  <w:style w:type="paragraph" w:customStyle="1" w:styleId="TableText">
    <w:name w:val="TableText"/>
    <w:basedOn w:val="NormalLeftAligned"/>
    <w:uiPriority w:val="15"/>
    <w:qFormat/>
    <w:rsid w:val="00F1605E"/>
    <w:pPr>
      <w:spacing w:before="0" w:line="220" w:lineRule="atLeast"/>
      <w:ind w:left="57" w:right="57"/>
    </w:pPr>
  </w:style>
  <w:style w:type="paragraph" w:customStyle="1" w:styleId="TableTitle">
    <w:name w:val="TableTitle"/>
    <w:basedOn w:val="TableText"/>
    <w:uiPriority w:val="14"/>
    <w:qFormat/>
    <w:rsid w:val="00F1605E"/>
    <w:pPr>
      <w:spacing w:after="0" w:line="260" w:lineRule="atLeast"/>
    </w:pPr>
    <w:rPr>
      <w:b/>
      <w:color w:val="00538B" w:themeColor="accent1"/>
      <w:sz w:val="22"/>
    </w:rPr>
  </w:style>
  <w:style w:type="character" w:customStyle="1" w:styleId="Rubrik4Char">
    <w:name w:val="Rubrik 4 Char"/>
    <w:basedOn w:val="Standardstycketeckensnitt"/>
    <w:link w:val="Rubrik4"/>
    <w:rsid w:val="003D0637"/>
    <w:rPr>
      <w:rFonts w:ascii="Arial" w:eastAsiaTheme="majorEastAsia" w:hAnsi="Arial" w:cstheme="majorBidi"/>
      <w:b/>
      <w:bCs/>
      <w:iCs/>
      <w:szCs w:val="24"/>
    </w:rPr>
  </w:style>
  <w:style w:type="paragraph" w:customStyle="1" w:styleId="KeyMessage">
    <w:name w:val="KeyMessage"/>
    <w:basedOn w:val="Brdtext"/>
    <w:uiPriority w:val="29"/>
    <w:semiHidden/>
    <w:qFormat/>
    <w:rsid w:val="006C4C6A"/>
    <w:pPr>
      <w:pBdr>
        <w:top w:val="single" w:sz="4" w:space="4" w:color="C8CED3" w:themeColor="text2" w:themeTint="66"/>
        <w:left w:val="single" w:sz="4" w:space="4" w:color="C8CED3" w:themeColor="text2" w:themeTint="66"/>
        <w:bottom w:val="single" w:sz="4" w:space="4" w:color="C8CED3" w:themeColor="text2" w:themeTint="66"/>
        <w:right w:val="single" w:sz="4" w:space="4" w:color="C8CED3" w:themeColor="text2" w:themeTint="66"/>
      </w:pBdr>
      <w:shd w:val="clear" w:color="auto" w:fill="C8CED3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6C4C6A"/>
    <w:pPr>
      <w:numPr>
        <w:numId w:val="19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6C4C6A"/>
    <w:pPr>
      <w:spacing w:after="0"/>
    </w:pPr>
  </w:style>
  <w:style w:type="paragraph" w:customStyle="1" w:styleId="BTBullet2">
    <w:name w:val="BTBullet2"/>
    <w:basedOn w:val="Normal"/>
    <w:uiPriority w:val="6"/>
    <w:qFormat/>
    <w:rsid w:val="006C4C6A"/>
    <w:pPr>
      <w:numPr>
        <w:ilvl w:val="1"/>
        <w:numId w:val="8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6C4C6A"/>
    <w:pPr>
      <w:numPr>
        <w:numId w:val="11"/>
      </w:numPr>
      <w:spacing w:before="0" w:after="0"/>
    </w:pPr>
  </w:style>
  <w:style w:type="paragraph" w:customStyle="1" w:styleId="FooterLand">
    <w:name w:val="FooterLand"/>
    <w:basedOn w:val="Sidfot"/>
    <w:uiPriority w:val="29"/>
    <w:semiHidden/>
    <w:qFormat/>
    <w:rsid w:val="006C4C6A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LeftAligned"/>
    <w:next w:val="TableText"/>
    <w:uiPriority w:val="15"/>
    <w:qFormat/>
    <w:rsid w:val="006172E0"/>
    <w:pPr>
      <w:spacing w:after="0" w:line="220" w:lineRule="atLeast"/>
      <w:ind w:left="57" w:right="57"/>
    </w:pPr>
    <w:rPr>
      <w:b/>
      <w:color w:val="00538B" w:themeColor="accent1"/>
    </w:rPr>
  </w:style>
  <w:style w:type="paragraph" w:styleId="Fotnotstext">
    <w:name w:val="footnote text"/>
    <w:basedOn w:val="Normal"/>
    <w:link w:val="FotnotstextChar"/>
    <w:uiPriority w:val="99"/>
    <w:qFormat/>
    <w:rsid w:val="006C4C6A"/>
    <w:pPr>
      <w:spacing w:before="0" w:after="6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C4C6A"/>
    <w:rPr>
      <w:rFonts w:ascii="Arial" w:hAnsi="Arial"/>
      <w:sz w:val="18"/>
    </w:rPr>
  </w:style>
  <w:style w:type="character" w:styleId="Fotnotsreferens">
    <w:name w:val="footnote reference"/>
    <w:basedOn w:val="Standardstycketeckensnitt"/>
    <w:uiPriority w:val="99"/>
    <w:qFormat/>
    <w:rsid w:val="006C4C6A"/>
    <w:rPr>
      <w:vertAlign w:val="superscript"/>
    </w:rPr>
  </w:style>
  <w:style w:type="paragraph" w:customStyle="1" w:styleId="CaseStudy">
    <w:name w:val="CaseStudy"/>
    <w:basedOn w:val="NormalLeftAligned"/>
    <w:next w:val="BoxText"/>
    <w:uiPriority w:val="12"/>
    <w:qFormat/>
    <w:rsid w:val="00BA0BCD"/>
    <w:pPr>
      <w:numPr>
        <w:numId w:val="27"/>
      </w:numPr>
      <w:tabs>
        <w:tab w:val="left" w:pos="1814"/>
      </w:tabs>
    </w:pPr>
    <w:rPr>
      <w:b/>
      <w:color w:val="00538B" w:themeColor="accent1"/>
    </w:rPr>
  </w:style>
  <w:style w:type="paragraph" w:customStyle="1" w:styleId="TableLeft">
    <w:name w:val="TableLeft"/>
    <w:basedOn w:val="Table"/>
    <w:next w:val="Normal"/>
    <w:uiPriority w:val="6"/>
    <w:qFormat/>
    <w:rsid w:val="00423D65"/>
    <w:pPr>
      <w:ind w:left="1077"/>
    </w:pPr>
  </w:style>
  <w:style w:type="paragraph" w:customStyle="1" w:styleId="Heading1NoTOC">
    <w:name w:val="Heading 1NoTOC"/>
    <w:basedOn w:val="Rubrik1"/>
    <w:next w:val="NormalLeftAligned"/>
    <w:uiPriority w:val="23"/>
    <w:qFormat/>
    <w:rsid w:val="006D1D01"/>
    <w:pPr>
      <w:numPr>
        <w:numId w:val="0"/>
      </w:numPr>
      <w:spacing w:after="360"/>
    </w:pPr>
  </w:style>
  <w:style w:type="paragraph" w:styleId="Innehll2">
    <w:name w:val="toc 2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340" w:hanging="907"/>
    </w:pPr>
    <w:rPr>
      <w:color w:val="00538B" w:themeColor="accent1"/>
    </w:rPr>
  </w:style>
  <w:style w:type="paragraph" w:styleId="Innehll1">
    <w:name w:val="toc 1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284" w:hanging="907"/>
    </w:pPr>
    <w:rPr>
      <w:color w:val="00538B" w:themeColor="accent1"/>
    </w:rPr>
  </w:style>
  <w:style w:type="paragraph" w:styleId="Innehll3">
    <w:name w:val="toc 3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before="0" w:after="0"/>
      <w:ind w:left="907" w:right="284" w:hanging="907"/>
    </w:pPr>
  </w:style>
  <w:style w:type="character" w:styleId="Hyperlnk">
    <w:name w:val="Hyperlink"/>
    <w:basedOn w:val="Standardstycketeckensnitt"/>
    <w:uiPriority w:val="99"/>
    <w:unhideWhenUsed/>
    <w:qFormat/>
    <w:rsid w:val="006C4C6A"/>
    <w:rPr>
      <w:color w:val="0000FF" w:themeColor="hyperlink"/>
      <w:u w:val="single"/>
    </w:rPr>
  </w:style>
  <w:style w:type="paragraph" w:styleId="Innehll4">
    <w:name w:val="toc 4"/>
    <w:basedOn w:val="NormalLeftAligned"/>
    <w:next w:val="Normal"/>
    <w:autoRedefine/>
    <w:uiPriority w:val="39"/>
    <w:rsid w:val="006C4C6A"/>
    <w:pPr>
      <w:tabs>
        <w:tab w:val="right" w:pos="851"/>
        <w:tab w:val="right" w:leader="dot" w:pos="9072"/>
      </w:tabs>
      <w:spacing w:before="240"/>
      <w:ind w:left="680" w:hanging="680"/>
    </w:pPr>
    <w:rPr>
      <w:color w:val="00A2E0" w:themeColor="accent2"/>
      <w:sz w:val="26"/>
    </w:rPr>
  </w:style>
  <w:style w:type="paragraph" w:customStyle="1" w:styleId="DocTitle">
    <w:name w:val="DocTitle"/>
    <w:basedOn w:val="NormalLeftAligned"/>
    <w:uiPriority w:val="21"/>
    <w:qFormat/>
    <w:rsid w:val="00B83AA4"/>
    <w:pPr>
      <w:spacing w:before="0" w:line="240" w:lineRule="auto"/>
    </w:pPr>
    <w:rPr>
      <w:b/>
      <w:color w:val="00538B" w:themeColor="accent1"/>
      <w:sz w:val="52"/>
    </w:rPr>
  </w:style>
  <w:style w:type="paragraph" w:customStyle="1" w:styleId="DocSubTitle">
    <w:name w:val="DocSubTitle"/>
    <w:basedOn w:val="NormalLeftAligned"/>
    <w:uiPriority w:val="21"/>
    <w:qFormat/>
    <w:rsid w:val="00FB2960"/>
    <w:pPr>
      <w:spacing w:before="0" w:after="480"/>
    </w:pPr>
    <w:rPr>
      <w:b/>
      <w:color w:val="00538B" w:themeColor="accent1"/>
      <w:sz w:val="32"/>
    </w:rPr>
  </w:style>
  <w:style w:type="paragraph" w:customStyle="1" w:styleId="DocPartner">
    <w:name w:val="DocPartner"/>
    <w:basedOn w:val="NormalLeftAligned"/>
    <w:uiPriority w:val="21"/>
    <w:qFormat/>
    <w:rsid w:val="006C4C6A"/>
    <w:rPr>
      <w:color w:val="00538B" w:themeColor="accent1"/>
      <w:sz w:val="24"/>
    </w:rPr>
  </w:style>
  <w:style w:type="paragraph" w:customStyle="1" w:styleId="NormalNoSpace">
    <w:name w:val="NormalNoSpace"/>
    <w:basedOn w:val="Normal"/>
    <w:uiPriority w:val="6"/>
    <w:qFormat/>
    <w:rsid w:val="006C4C6A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FF0420"/>
    <w:pPr>
      <w:pageBreakBefore/>
      <w:numPr>
        <w:numId w:val="24"/>
      </w:numPr>
      <w:spacing w:after="720" w:line="240" w:lineRule="auto"/>
    </w:pPr>
    <w:rPr>
      <w:color w:val="00A2E0" w:themeColor="accent2"/>
      <w:sz w:val="72"/>
    </w:rPr>
  </w:style>
  <w:style w:type="paragraph" w:customStyle="1" w:styleId="Evidence">
    <w:name w:val="Evidence"/>
    <w:basedOn w:val="TableText"/>
    <w:next w:val="Indragetstycke"/>
    <w:uiPriority w:val="12"/>
    <w:qFormat/>
    <w:rsid w:val="00BA0BCD"/>
    <w:pPr>
      <w:keepNext/>
      <w:keepLines/>
      <w:numPr>
        <w:ilvl w:val="1"/>
        <w:numId w:val="27"/>
      </w:numPr>
      <w:spacing w:before="120" w:line="260" w:lineRule="atLeast"/>
    </w:pPr>
    <w:rPr>
      <w:b/>
      <w:color w:val="00538B" w:themeColor="accent1"/>
      <w:sz w:val="22"/>
    </w:rPr>
  </w:style>
  <w:style w:type="paragraph" w:customStyle="1" w:styleId="ICFContacts">
    <w:name w:val="ICFContacts"/>
    <w:aliases w:val="GHKContacts"/>
    <w:basedOn w:val="NormalLeftAligned"/>
    <w:uiPriority w:val="29"/>
    <w:qFormat/>
    <w:rsid w:val="006C4C6A"/>
    <w:pPr>
      <w:spacing w:before="0" w:after="60" w:line="200" w:lineRule="atLeast"/>
    </w:pPr>
    <w:rPr>
      <w:sz w:val="16"/>
    </w:rPr>
  </w:style>
  <w:style w:type="paragraph" w:customStyle="1" w:styleId="ICFContactsHeading">
    <w:name w:val="ICFContactsHeading"/>
    <w:aliases w:val="GHKContactsHeading"/>
    <w:basedOn w:val="ICFContacts"/>
    <w:uiPriority w:val="29"/>
    <w:qFormat/>
    <w:rsid w:val="006C4C6A"/>
    <w:pPr>
      <w:spacing w:before="60" w:after="0"/>
    </w:pPr>
    <w:rPr>
      <w:color w:val="00538B" w:themeColor="accent1"/>
    </w:rPr>
  </w:style>
  <w:style w:type="paragraph" w:customStyle="1" w:styleId="HeaderTitle">
    <w:name w:val="HeaderTitle"/>
    <w:basedOn w:val="Sidhuvud"/>
    <w:uiPriority w:val="29"/>
    <w:semiHidden/>
    <w:qFormat/>
    <w:rsid w:val="006C4C6A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B83AA4"/>
    <w:rPr>
      <w:color w:val="auto"/>
      <w:sz w:val="24"/>
    </w:rPr>
  </w:style>
  <w:style w:type="paragraph" w:customStyle="1" w:styleId="Heading3NoNumb">
    <w:name w:val="Heading 3NoNumb"/>
    <w:basedOn w:val="Rubrik3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Heading4NoNumb">
    <w:name w:val="Heading 4NoNumb"/>
    <w:basedOn w:val="Rubrik4"/>
    <w:next w:val="Normal"/>
    <w:uiPriority w:val="1"/>
    <w:qFormat/>
    <w:rsid w:val="006C4C6A"/>
    <w:pPr>
      <w:numPr>
        <w:ilvl w:val="0"/>
        <w:numId w:val="0"/>
      </w:numPr>
    </w:pPr>
  </w:style>
  <w:style w:type="paragraph" w:styleId="Innehll5">
    <w:name w:val="toc 5"/>
    <w:basedOn w:val="NormalLeftAligned"/>
    <w:next w:val="Normal"/>
    <w:autoRedefine/>
    <w:uiPriority w:val="39"/>
    <w:rsid w:val="006C4C6A"/>
    <w:pPr>
      <w:spacing w:before="0" w:after="0"/>
    </w:pPr>
  </w:style>
  <w:style w:type="paragraph" w:styleId="Innehll6">
    <w:name w:val="toc 6"/>
    <w:basedOn w:val="NormalLeftAligned"/>
    <w:next w:val="Normal"/>
    <w:autoRedefine/>
    <w:uiPriority w:val="39"/>
    <w:rsid w:val="00F90B29"/>
    <w:pPr>
      <w:tabs>
        <w:tab w:val="left" w:pos="1701"/>
        <w:tab w:val="right" w:leader="dot" w:pos="9072"/>
      </w:tabs>
      <w:spacing w:before="0" w:after="0"/>
    </w:pPr>
  </w:style>
  <w:style w:type="numbering" w:customStyle="1" w:styleId="Style1">
    <w:name w:val="Style1"/>
    <w:uiPriority w:val="99"/>
    <w:rsid w:val="006C4C6A"/>
    <w:pPr>
      <w:numPr>
        <w:numId w:val="17"/>
      </w:numPr>
    </w:pPr>
  </w:style>
  <w:style w:type="paragraph" w:customStyle="1" w:styleId="BodyTextNoSpace">
    <w:name w:val="Body TextNoSpace"/>
    <w:basedOn w:val="Brdtext"/>
    <w:uiPriority w:val="1"/>
    <w:qFormat/>
    <w:rsid w:val="006C4C6A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6C4C6A"/>
    <w:pPr>
      <w:numPr>
        <w:ilvl w:val="2"/>
        <w:numId w:val="8"/>
      </w:numPr>
      <w:spacing w:before="0" w:after="0"/>
    </w:pPr>
  </w:style>
  <w:style w:type="paragraph" w:customStyle="1" w:styleId="NumbListLast">
    <w:name w:val="NumbListLast"/>
    <w:basedOn w:val="NumbList"/>
    <w:next w:val="Normal"/>
    <w:uiPriority w:val="6"/>
    <w:qFormat/>
    <w:rsid w:val="00F33B28"/>
    <w:pPr>
      <w:spacing w:after="120"/>
    </w:pPr>
  </w:style>
  <w:style w:type="paragraph" w:customStyle="1" w:styleId="BoxText">
    <w:name w:val="BoxText"/>
    <w:basedOn w:val="TableText"/>
    <w:uiPriority w:val="29"/>
    <w:qFormat/>
    <w:rsid w:val="00F90B29"/>
  </w:style>
  <w:style w:type="character" w:styleId="Platshllartext">
    <w:name w:val="Placeholder Text"/>
    <w:basedOn w:val="Standardstycketeckensnitt"/>
    <w:uiPriority w:val="99"/>
    <w:semiHidden/>
    <w:rsid w:val="006C4C6A"/>
    <w:rPr>
      <w:color w:val="808080"/>
    </w:rPr>
  </w:style>
  <w:style w:type="paragraph" w:customStyle="1" w:styleId="TableNumbListLast">
    <w:name w:val="TableNumbListLast"/>
    <w:basedOn w:val="TableNumbList"/>
    <w:next w:val="TableText"/>
    <w:uiPriority w:val="17"/>
    <w:qFormat/>
    <w:rsid w:val="006C4C6A"/>
    <w:pPr>
      <w:numPr>
        <w:numId w:val="0"/>
      </w:numPr>
      <w:spacing w:after="120"/>
    </w:pPr>
  </w:style>
  <w:style w:type="paragraph" w:customStyle="1" w:styleId="BoxTitle">
    <w:name w:val="BoxTitle"/>
    <w:basedOn w:val="NormalLeftAligned"/>
    <w:next w:val="BoxText"/>
    <w:uiPriority w:val="13"/>
    <w:qFormat/>
    <w:rsid w:val="00AF42F9"/>
    <w:pPr>
      <w:ind w:left="113" w:right="113"/>
    </w:pPr>
    <w:rPr>
      <w:rFonts w:ascii="Arial Bold" w:hAnsi="Arial Bold"/>
      <w:b/>
      <w:color w:val="00538B" w:themeColor="accent1"/>
    </w:rPr>
  </w:style>
  <w:style w:type="paragraph" w:customStyle="1" w:styleId="BTNumbList">
    <w:name w:val="BTNumbList"/>
    <w:basedOn w:val="Normal"/>
    <w:link w:val="BTNumbListChar"/>
    <w:uiPriority w:val="4"/>
    <w:qFormat/>
    <w:rsid w:val="006C4C6A"/>
    <w:pPr>
      <w:numPr>
        <w:numId w:val="1"/>
      </w:numPr>
      <w:spacing w:before="0" w:after="0"/>
    </w:pPr>
  </w:style>
  <w:style w:type="paragraph" w:customStyle="1" w:styleId="BTNumbListLast">
    <w:name w:val="BTNumbListLast"/>
    <w:basedOn w:val="BTNumbList"/>
    <w:next w:val="Brdtext"/>
    <w:uiPriority w:val="6"/>
    <w:qFormat/>
    <w:rsid w:val="00430C8A"/>
    <w:pPr>
      <w:spacing w:after="120"/>
    </w:pPr>
  </w:style>
  <w:style w:type="character" w:customStyle="1" w:styleId="NumbListChar">
    <w:name w:val="NumbList Char"/>
    <w:basedOn w:val="Standardstycketeckensnitt"/>
    <w:link w:val="NumbList"/>
    <w:uiPriority w:val="9"/>
    <w:rsid w:val="006C4C6A"/>
    <w:rPr>
      <w:rFonts w:ascii="Arial" w:hAnsi="Arial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6C4C6A"/>
    <w:rPr>
      <w:rFonts w:ascii="Arial" w:hAnsi="Arial"/>
      <w:szCs w:val="24"/>
    </w:rPr>
  </w:style>
  <w:style w:type="paragraph" w:customStyle="1" w:styleId="BTNumblist2Last">
    <w:name w:val="BTNumblist2Last"/>
    <w:basedOn w:val="BTNumbList2"/>
    <w:next w:val="Brdtext"/>
    <w:uiPriority w:val="6"/>
    <w:qFormat/>
    <w:rsid w:val="00F33B28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6C4C6A"/>
    <w:pPr>
      <w:ind w:left="340"/>
    </w:pPr>
  </w:style>
  <w:style w:type="paragraph" w:customStyle="1" w:styleId="BodyTextIndent">
    <w:name w:val="Body TextIndent"/>
    <w:basedOn w:val="Brdtext"/>
    <w:uiPriority w:val="6"/>
    <w:qFormat/>
    <w:rsid w:val="006C4C6A"/>
    <w:pPr>
      <w:ind w:left="1191"/>
    </w:pPr>
  </w:style>
  <w:style w:type="paragraph" w:styleId="Punktlista">
    <w:name w:val="List Bullet"/>
    <w:basedOn w:val="Normal"/>
    <w:uiPriority w:val="29"/>
    <w:semiHidden/>
    <w:rsid w:val="006C4C6A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29"/>
    <w:semiHidden/>
    <w:rsid w:val="006C4C6A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29"/>
    <w:semiHidden/>
    <w:rsid w:val="006C4C6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29"/>
    <w:semiHidden/>
    <w:rsid w:val="006C4C6A"/>
    <w:pPr>
      <w:numPr>
        <w:numId w:val="5"/>
      </w:numPr>
      <w:contextualSpacing/>
    </w:pPr>
  </w:style>
  <w:style w:type="paragraph" w:customStyle="1" w:styleId="BTBullet1Last">
    <w:name w:val="BTBullet1Last"/>
    <w:basedOn w:val="BTBullet1"/>
    <w:next w:val="Brdtext"/>
    <w:uiPriority w:val="6"/>
    <w:qFormat/>
    <w:rsid w:val="00F33B28"/>
    <w:pPr>
      <w:spacing w:after="120"/>
    </w:pPr>
  </w:style>
  <w:style w:type="paragraph" w:customStyle="1" w:styleId="BTBullet2Last">
    <w:name w:val="BTBullet2Last"/>
    <w:basedOn w:val="BTBullet2"/>
    <w:next w:val="Brdtext"/>
    <w:uiPriority w:val="6"/>
    <w:qFormat/>
    <w:rsid w:val="00F33B28"/>
    <w:pPr>
      <w:spacing w:after="120"/>
    </w:pPr>
  </w:style>
  <w:style w:type="paragraph" w:customStyle="1" w:styleId="Stage">
    <w:name w:val="Stage"/>
    <w:basedOn w:val="NormalLeftAligned"/>
    <w:next w:val="Brdtext"/>
    <w:uiPriority w:val="6"/>
    <w:qFormat/>
    <w:rsid w:val="006C4C6A"/>
    <w:pPr>
      <w:numPr>
        <w:numId w:val="21"/>
      </w:numPr>
    </w:pPr>
    <w:rPr>
      <w:rFonts w:ascii="Calibri" w:hAnsi="Calibri"/>
      <w:color w:val="00538B" w:themeColor="accent1"/>
      <w:sz w:val="24"/>
    </w:rPr>
  </w:style>
  <w:style w:type="paragraph" w:customStyle="1" w:styleId="Task">
    <w:name w:val="Task"/>
    <w:basedOn w:val="NormalLeftAligned"/>
    <w:next w:val="BoxText"/>
    <w:uiPriority w:val="6"/>
    <w:qFormat/>
    <w:rsid w:val="006C4C6A"/>
    <w:pPr>
      <w:numPr>
        <w:ilvl w:val="1"/>
        <w:numId w:val="21"/>
      </w:numPr>
    </w:pPr>
    <w:rPr>
      <w:color w:val="00538B" w:themeColor="accent1"/>
    </w:rPr>
  </w:style>
  <w:style w:type="paragraph" w:styleId="Innehll7">
    <w:name w:val="toc 7"/>
    <w:basedOn w:val="NormalLeftAligned"/>
    <w:next w:val="Normal"/>
    <w:autoRedefine/>
    <w:uiPriority w:val="39"/>
    <w:rsid w:val="006C4C6A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BoxText"/>
    <w:uiPriority w:val="6"/>
    <w:qFormat/>
    <w:rsid w:val="00BA0BCD"/>
    <w:pPr>
      <w:numPr>
        <w:ilvl w:val="3"/>
        <w:numId w:val="27"/>
      </w:numPr>
    </w:pPr>
  </w:style>
  <w:style w:type="paragraph" w:customStyle="1" w:styleId="Conclusion">
    <w:name w:val="Conclusion"/>
    <w:basedOn w:val="BoxTitle"/>
    <w:next w:val="BoxText"/>
    <w:uiPriority w:val="6"/>
    <w:qFormat/>
    <w:rsid w:val="00BA0BCD"/>
    <w:pPr>
      <w:numPr>
        <w:ilvl w:val="2"/>
        <w:numId w:val="27"/>
      </w:numPr>
    </w:pPr>
  </w:style>
  <w:style w:type="paragraph" w:customStyle="1" w:styleId="Heading1noPg">
    <w:name w:val="Heading 1noPg"/>
    <w:basedOn w:val="Rubrik1"/>
    <w:next w:val="Brdtext"/>
    <w:uiPriority w:val="6"/>
    <w:qFormat/>
    <w:rsid w:val="00A21C11"/>
    <w:pPr>
      <w:pageBreakBefore w:val="0"/>
    </w:pPr>
  </w:style>
  <w:style w:type="paragraph" w:customStyle="1" w:styleId="NumbList2">
    <w:name w:val="NumbList2"/>
    <w:basedOn w:val="Normal"/>
    <w:uiPriority w:val="6"/>
    <w:qFormat/>
    <w:rsid w:val="006C4C6A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next w:val="Normal"/>
    <w:uiPriority w:val="6"/>
    <w:qFormat/>
    <w:rsid w:val="00F33B28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6C4C6A"/>
    <w:pPr>
      <w:numPr>
        <w:ilvl w:val="1"/>
        <w:numId w:val="1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6C4C6A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C4C6A"/>
    <w:pPr>
      <w:ind w:left="1531"/>
    </w:pPr>
  </w:style>
  <w:style w:type="paragraph" w:customStyle="1" w:styleId="TableSource">
    <w:name w:val="TableSource"/>
    <w:basedOn w:val="Brdtext"/>
    <w:next w:val="Brdtext"/>
    <w:uiPriority w:val="6"/>
    <w:qFormat/>
    <w:rsid w:val="006C4C6A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6C4C6A"/>
  </w:style>
  <w:style w:type="paragraph" w:styleId="Innehll8">
    <w:name w:val="toc 8"/>
    <w:basedOn w:val="NormalLeftAligned"/>
    <w:next w:val="Normal"/>
    <w:autoRedefine/>
    <w:uiPriority w:val="39"/>
    <w:rsid w:val="006C4C6A"/>
    <w:pPr>
      <w:spacing w:before="60" w:after="60"/>
      <w:ind w:left="1134" w:hanging="1134"/>
    </w:pPr>
  </w:style>
  <w:style w:type="paragraph" w:styleId="Innehll9">
    <w:name w:val="toc 9"/>
    <w:basedOn w:val="NormalLeftAligned"/>
    <w:next w:val="Normal"/>
    <w:autoRedefine/>
    <w:uiPriority w:val="29"/>
    <w:rsid w:val="006C4C6A"/>
    <w:pPr>
      <w:spacing w:after="100"/>
      <w:ind w:left="1600"/>
    </w:pPr>
  </w:style>
  <w:style w:type="numbering" w:customStyle="1" w:styleId="NumbLstBoxes">
    <w:name w:val="NumbLstBoxes"/>
    <w:uiPriority w:val="99"/>
    <w:rsid w:val="00BA0BCD"/>
    <w:pPr>
      <w:numPr>
        <w:numId w:val="7"/>
      </w:numPr>
    </w:pPr>
  </w:style>
  <w:style w:type="paragraph" w:customStyle="1" w:styleId="Heading2NoNumbNoToc">
    <w:name w:val="Heading 2NoNumbNoToc"/>
    <w:basedOn w:val="Heading2NoNumb"/>
    <w:next w:val="Normal"/>
    <w:uiPriority w:val="6"/>
    <w:qFormat/>
    <w:rsid w:val="006C4C6A"/>
    <w:pPr>
      <w:spacing w:before="0"/>
    </w:pPr>
  </w:style>
  <w:style w:type="character" w:customStyle="1" w:styleId="Rubrik5Char">
    <w:name w:val="Rubrik 5 Char"/>
    <w:basedOn w:val="Standardstycketeckensnitt"/>
    <w:link w:val="Rubrik5"/>
    <w:uiPriority w:val="29"/>
    <w:rsid w:val="007C4550"/>
    <w:rPr>
      <w:rFonts w:ascii="Arial" w:eastAsiaTheme="majorEastAsia" w:hAnsi="Arial" w:cstheme="majorBidi"/>
      <w:b/>
      <w:i/>
      <w:szCs w:val="24"/>
    </w:rPr>
  </w:style>
  <w:style w:type="numbering" w:customStyle="1" w:styleId="NumbLstMain">
    <w:name w:val="NumbLstMain"/>
    <w:uiPriority w:val="99"/>
    <w:rsid w:val="00852BE8"/>
    <w:pPr>
      <w:numPr>
        <w:numId w:val="10"/>
      </w:numPr>
    </w:pPr>
  </w:style>
  <w:style w:type="paragraph" w:customStyle="1" w:styleId="BoxNumb">
    <w:name w:val="BoxNumb"/>
    <w:basedOn w:val="BoxTitle"/>
    <w:next w:val="BoxText"/>
    <w:uiPriority w:val="6"/>
    <w:qFormat/>
    <w:rsid w:val="00BA0BCD"/>
    <w:pPr>
      <w:keepNext/>
      <w:keepLines/>
      <w:numPr>
        <w:ilvl w:val="4"/>
        <w:numId w:val="27"/>
      </w:numPr>
    </w:pPr>
  </w:style>
  <w:style w:type="paragraph" w:customStyle="1" w:styleId="TaskManual">
    <w:name w:val="TaskManual"/>
    <w:basedOn w:val="Task"/>
    <w:next w:val="Brdtext"/>
    <w:uiPriority w:val="6"/>
    <w:qFormat/>
    <w:rsid w:val="006C4C6A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LeftAligned"/>
    <w:next w:val="Brdtext"/>
    <w:uiPriority w:val="6"/>
    <w:qFormat/>
    <w:rsid w:val="003D0637"/>
    <w:pPr>
      <w:numPr>
        <w:ilvl w:val="7"/>
        <w:numId w:val="29"/>
      </w:numPr>
    </w:pPr>
    <w:rPr>
      <w:b/>
      <w:color w:val="00538B" w:themeColor="accent1"/>
    </w:rPr>
  </w:style>
  <w:style w:type="character" w:customStyle="1" w:styleId="Rubrik6Char">
    <w:name w:val="Rubrik 6 Char"/>
    <w:basedOn w:val="Standardstycketeckensnitt"/>
    <w:link w:val="Rubrik6"/>
    <w:uiPriority w:val="29"/>
    <w:semiHidden/>
    <w:rsid w:val="006C4C6A"/>
    <w:rPr>
      <w:rFonts w:ascii="Arial" w:eastAsiaTheme="majorEastAsia" w:hAnsi="Arial" w:cstheme="majorBidi"/>
      <w:i/>
      <w:iCs/>
      <w:color w:val="000000" w:themeColor="text1"/>
      <w:sz w:val="22"/>
      <w:szCs w:val="24"/>
    </w:rPr>
  </w:style>
  <w:style w:type="numbering" w:customStyle="1" w:styleId="NumbLstTableNumb">
    <w:name w:val="NumbLstTableNumb"/>
    <w:uiPriority w:val="99"/>
    <w:rsid w:val="006C4C6A"/>
    <w:pPr>
      <w:numPr>
        <w:numId w:val="15"/>
      </w:numPr>
    </w:pPr>
  </w:style>
  <w:style w:type="numbering" w:customStyle="1" w:styleId="NumbLstNumb">
    <w:name w:val="NumbLstNumb"/>
    <w:uiPriority w:val="99"/>
    <w:rsid w:val="006C4C6A"/>
    <w:pPr>
      <w:numPr>
        <w:numId w:val="11"/>
      </w:numPr>
    </w:pPr>
  </w:style>
  <w:style w:type="paragraph" w:customStyle="1" w:styleId="NumbList3">
    <w:name w:val="NumbList3"/>
    <w:basedOn w:val="Normal"/>
    <w:rsid w:val="006C4C6A"/>
    <w:pPr>
      <w:numPr>
        <w:ilvl w:val="2"/>
        <w:numId w:val="11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C4C6A"/>
    <w:pPr>
      <w:numPr>
        <w:numId w:val="9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C4C6A"/>
    <w:pPr>
      <w:numPr>
        <w:ilvl w:val="1"/>
        <w:numId w:val="9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C4C6A"/>
    <w:pPr>
      <w:numPr>
        <w:ilvl w:val="2"/>
        <w:numId w:val="9"/>
      </w:numPr>
      <w:spacing w:before="0" w:after="0"/>
    </w:pPr>
  </w:style>
  <w:style w:type="numbering" w:customStyle="1" w:styleId="NumbLstBullet">
    <w:name w:val="NumbLstBullet"/>
    <w:uiPriority w:val="99"/>
    <w:rsid w:val="006C4C6A"/>
    <w:pPr>
      <w:numPr>
        <w:numId w:val="31"/>
      </w:numPr>
    </w:pPr>
  </w:style>
  <w:style w:type="paragraph" w:customStyle="1" w:styleId="Bullet1Last">
    <w:name w:val="Bullet1Last"/>
    <w:basedOn w:val="Bullet1"/>
    <w:next w:val="Normal"/>
    <w:uiPriority w:val="6"/>
    <w:qFormat/>
    <w:rsid w:val="00436FE2"/>
    <w:pPr>
      <w:spacing w:after="120"/>
    </w:pPr>
  </w:style>
  <w:style w:type="paragraph" w:customStyle="1" w:styleId="Bullet2Last">
    <w:name w:val="Bullet2Last"/>
    <w:basedOn w:val="Bullet2"/>
    <w:next w:val="Normal"/>
    <w:uiPriority w:val="6"/>
    <w:qFormat/>
    <w:rsid w:val="00DD1415"/>
    <w:pPr>
      <w:spacing w:after="120"/>
    </w:pPr>
  </w:style>
  <w:style w:type="paragraph" w:customStyle="1" w:styleId="Bullet3Last">
    <w:name w:val="Bullet3Last"/>
    <w:basedOn w:val="Bulle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Bullet3Last">
    <w:name w:val="BTBullet3Last"/>
    <w:basedOn w:val="BTBullet3"/>
    <w:next w:val="Brdtext"/>
    <w:uiPriority w:val="6"/>
    <w:qFormat/>
    <w:rsid w:val="00F33B28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C4C6A"/>
    <w:pPr>
      <w:numPr>
        <w:numId w:val="18"/>
      </w:numPr>
      <w:spacing w:after="0"/>
    </w:pPr>
  </w:style>
  <w:style w:type="numbering" w:customStyle="1" w:styleId="NumbLstTableBullet">
    <w:name w:val="NumbLstTableBullet"/>
    <w:uiPriority w:val="99"/>
    <w:rsid w:val="006C4C6A"/>
    <w:pPr>
      <w:numPr>
        <w:numId w:val="14"/>
      </w:numPr>
    </w:pPr>
  </w:style>
  <w:style w:type="paragraph" w:customStyle="1" w:styleId="NumbList3Last">
    <w:name w:val="NumbList3Last"/>
    <w:basedOn w:val="NumbLis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6C4C6A"/>
    <w:pPr>
      <w:numPr>
        <w:ilvl w:val="2"/>
        <w:numId w:val="1"/>
      </w:numPr>
      <w:spacing w:before="0" w:after="0"/>
    </w:pPr>
  </w:style>
  <w:style w:type="paragraph" w:customStyle="1" w:styleId="BTNumbList3Last">
    <w:name w:val="BTNumbList3Last"/>
    <w:basedOn w:val="BTNumbList3"/>
    <w:next w:val="Brdtext"/>
    <w:uiPriority w:val="6"/>
    <w:qFormat/>
    <w:rsid w:val="00F33B28"/>
    <w:pPr>
      <w:spacing w:after="120"/>
    </w:pPr>
  </w:style>
  <w:style w:type="numbering" w:customStyle="1" w:styleId="NumbLstStage">
    <w:name w:val="NumbLstStage"/>
    <w:uiPriority w:val="99"/>
    <w:rsid w:val="006C4C6A"/>
    <w:pPr>
      <w:numPr>
        <w:numId w:val="13"/>
      </w:numPr>
    </w:pPr>
  </w:style>
  <w:style w:type="paragraph" w:customStyle="1" w:styleId="TableBulletLast">
    <w:name w:val="TableBulletLast"/>
    <w:basedOn w:val="TableBullet"/>
    <w:next w:val="TableText"/>
    <w:uiPriority w:val="6"/>
    <w:qFormat/>
    <w:rsid w:val="0030649C"/>
    <w:pPr>
      <w:spacing w:after="120"/>
    </w:pPr>
  </w:style>
  <w:style w:type="paragraph" w:styleId="Rubrik">
    <w:name w:val="Title"/>
    <w:basedOn w:val="Normal"/>
    <w:next w:val="Normal"/>
    <w:link w:val="RubrikChar"/>
    <w:uiPriority w:val="29"/>
    <w:semiHidden/>
    <w:qFormat/>
    <w:rsid w:val="006C4C6A"/>
    <w:pPr>
      <w:pBdr>
        <w:bottom w:val="single" w:sz="8" w:space="4" w:color="00538B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9"/>
    <w:semiHidden/>
    <w:rsid w:val="006C4C6A"/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paragraph" w:customStyle="1" w:styleId="AnnexHeading">
    <w:name w:val="AnnexHeading"/>
    <w:basedOn w:val="NormalLeftAligned"/>
    <w:next w:val="Brdtext"/>
    <w:uiPriority w:val="6"/>
    <w:qFormat/>
    <w:rsid w:val="00125B56"/>
    <w:pPr>
      <w:keepNext/>
      <w:pageBreakBefore/>
      <w:numPr>
        <w:numId w:val="28"/>
      </w:numPr>
      <w:spacing w:before="360" w:after="60"/>
    </w:pPr>
    <w:rPr>
      <w:b/>
      <w:color w:val="00538B" w:themeColor="accent1"/>
      <w:sz w:val="36"/>
    </w:rPr>
  </w:style>
  <w:style w:type="paragraph" w:customStyle="1" w:styleId="AnnexH2">
    <w:name w:val="AnnexH2"/>
    <w:basedOn w:val="NormalLeftAligned"/>
    <w:next w:val="Brdtext"/>
    <w:uiPriority w:val="6"/>
    <w:qFormat/>
    <w:rsid w:val="00125B56"/>
    <w:pPr>
      <w:keepNext/>
      <w:numPr>
        <w:ilvl w:val="1"/>
        <w:numId w:val="28"/>
      </w:numPr>
      <w:spacing w:before="360" w:after="60"/>
    </w:pPr>
    <w:rPr>
      <w:b/>
      <w:color w:val="00A2E0" w:themeColor="accent2"/>
      <w:sz w:val="30"/>
    </w:rPr>
  </w:style>
  <w:style w:type="paragraph" w:customStyle="1" w:styleId="AnnexH3">
    <w:name w:val="AnnexH3"/>
    <w:basedOn w:val="NormalLeftAligned"/>
    <w:next w:val="Brdtext"/>
    <w:uiPriority w:val="6"/>
    <w:qFormat/>
    <w:rsid w:val="00125B56"/>
    <w:pPr>
      <w:keepNext/>
      <w:numPr>
        <w:ilvl w:val="2"/>
        <w:numId w:val="28"/>
      </w:numPr>
      <w:spacing w:before="360" w:after="60"/>
    </w:pPr>
    <w:rPr>
      <w:b/>
      <w:color w:val="00538B" w:themeColor="accent1"/>
      <w:sz w:val="26"/>
    </w:rPr>
  </w:style>
  <w:style w:type="paragraph" w:customStyle="1" w:styleId="AnnexH4">
    <w:name w:val="AnnexH4"/>
    <w:basedOn w:val="NormalLeftAligned"/>
    <w:next w:val="Brdtext"/>
    <w:uiPriority w:val="6"/>
    <w:qFormat/>
    <w:rsid w:val="00125B56"/>
    <w:pPr>
      <w:keepNext/>
      <w:numPr>
        <w:ilvl w:val="3"/>
        <w:numId w:val="28"/>
      </w:numPr>
      <w:spacing w:before="360" w:after="60"/>
    </w:pPr>
    <w:rPr>
      <w:b/>
    </w:rPr>
  </w:style>
  <w:style w:type="paragraph" w:customStyle="1" w:styleId="AnnexTable">
    <w:name w:val="AnnexTable"/>
    <w:basedOn w:val="NormalLeftAligned"/>
    <w:next w:val="Brdtext"/>
    <w:uiPriority w:val="6"/>
    <w:qFormat/>
    <w:rsid w:val="009D4017"/>
    <w:pPr>
      <w:keepNext/>
      <w:numPr>
        <w:ilvl w:val="4"/>
        <w:numId w:val="28"/>
      </w:numPr>
    </w:pPr>
    <w:rPr>
      <w:color w:val="00538B" w:themeColor="accent1"/>
    </w:rPr>
  </w:style>
  <w:style w:type="paragraph" w:customStyle="1" w:styleId="AnnexFigure">
    <w:name w:val="AnnexFigure"/>
    <w:basedOn w:val="NormalLeftAligned"/>
    <w:next w:val="Brdtext"/>
    <w:uiPriority w:val="6"/>
    <w:qFormat/>
    <w:rsid w:val="009D4017"/>
    <w:pPr>
      <w:keepNext/>
      <w:numPr>
        <w:ilvl w:val="5"/>
        <w:numId w:val="28"/>
      </w:numPr>
    </w:pPr>
    <w:rPr>
      <w:color w:val="00538B" w:themeColor="accent1"/>
    </w:rPr>
  </w:style>
  <w:style w:type="numbering" w:customStyle="1" w:styleId="NumbLstAnnex0">
    <w:name w:val="NumbLstAnnex"/>
    <w:uiPriority w:val="99"/>
    <w:rsid w:val="00404FE4"/>
  </w:style>
  <w:style w:type="paragraph" w:customStyle="1" w:styleId="AnnexHeadingNoPage">
    <w:name w:val="AnnexHeading NoPage"/>
    <w:basedOn w:val="AnnexHeading"/>
    <w:next w:val="Brdtext"/>
    <w:uiPriority w:val="6"/>
    <w:qFormat/>
    <w:rsid w:val="009D4017"/>
    <w:pPr>
      <w:pageBreakBefore w:val="0"/>
    </w:pPr>
  </w:style>
  <w:style w:type="paragraph" w:styleId="Normaltindrag">
    <w:name w:val="Normal Indent"/>
    <w:basedOn w:val="Normal"/>
    <w:uiPriority w:val="29"/>
    <w:semiHidden/>
    <w:unhideWhenUsed/>
    <w:rsid w:val="002D01AA"/>
    <w:pPr>
      <w:ind w:left="720"/>
    </w:pPr>
  </w:style>
  <w:style w:type="numbering" w:customStyle="1" w:styleId="NumbLstBTBullet">
    <w:name w:val="NumbLstBTBullet"/>
    <w:aliases w:val="Bullets"/>
    <w:uiPriority w:val="99"/>
    <w:rsid w:val="006C4C6A"/>
    <w:pPr>
      <w:numPr>
        <w:numId w:val="8"/>
      </w:numPr>
    </w:pPr>
  </w:style>
  <w:style w:type="character" w:styleId="Sidnummer">
    <w:name w:val="page number"/>
    <w:basedOn w:val="Standardstycketeckensnitt"/>
    <w:uiPriority w:val="99"/>
    <w:semiHidden/>
    <w:rsid w:val="006C4C6A"/>
    <w:rPr>
      <w:rFonts w:ascii="Arial" w:hAnsi="Arial"/>
      <w:b/>
      <w:color w:val="auto"/>
      <w:sz w:val="20"/>
    </w:rPr>
  </w:style>
  <w:style w:type="paragraph" w:customStyle="1" w:styleId="DocAddress">
    <w:name w:val="DocAddress"/>
    <w:basedOn w:val="Normal"/>
    <w:uiPriority w:val="29"/>
    <w:semiHidden/>
    <w:qFormat/>
    <w:rsid w:val="006C4C6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LeftAligned"/>
    <w:next w:val="Normal"/>
    <w:uiPriority w:val="17"/>
    <w:qFormat/>
    <w:rsid w:val="006C4C6A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16"/>
    <w:qFormat/>
    <w:rsid w:val="000D05C5"/>
    <w:rPr>
      <w:color w:val="FFFFFF"/>
    </w:rPr>
  </w:style>
  <w:style w:type="paragraph" w:customStyle="1" w:styleId="ESHeading1">
    <w:name w:val="ESHeading 1"/>
    <w:basedOn w:val="Heading1NoNumb"/>
    <w:next w:val="Normal"/>
    <w:uiPriority w:val="6"/>
    <w:qFormat/>
    <w:rsid w:val="00A46DE3"/>
    <w:pPr>
      <w:pageBreakBefore w:val="0"/>
      <w:numPr>
        <w:numId w:val="26"/>
      </w:numPr>
    </w:pPr>
  </w:style>
  <w:style w:type="paragraph" w:customStyle="1" w:styleId="ESHeading2">
    <w:name w:val="ESHeading 2"/>
    <w:basedOn w:val="Heading2NoNumb"/>
    <w:next w:val="Normal"/>
    <w:uiPriority w:val="6"/>
    <w:qFormat/>
    <w:rsid w:val="00A46DE3"/>
    <w:pPr>
      <w:numPr>
        <w:ilvl w:val="1"/>
        <w:numId w:val="26"/>
      </w:numPr>
      <w:tabs>
        <w:tab w:val="clear" w:pos="851"/>
        <w:tab w:val="num" w:pos="360"/>
      </w:tabs>
      <w:ind w:left="0" w:firstLine="0"/>
    </w:pPr>
  </w:style>
  <w:style w:type="paragraph" w:customStyle="1" w:styleId="ESHeading3">
    <w:name w:val="ESHeading 3"/>
    <w:basedOn w:val="Heading3NoNumb"/>
    <w:next w:val="Normal"/>
    <w:uiPriority w:val="6"/>
    <w:qFormat/>
    <w:rsid w:val="00A46DE3"/>
    <w:pPr>
      <w:numPr>
        <w:ilvl w:val="2"/>
        <w:numId w:val="26"/>
      </w:numPr>
    </w:pPr>
  </w:style>
  <w:style w:type="numbering" w:customStyle="1" w:styleId="NumbLstExecSumm">
    <w:name w:val="NumbLstExecSumm"/>
    <w:uiPriority w:val="99"/>
    <w:rsid w:val="00A46DE3"/>
    <w:pPr>
      <w:numPr>
        <w:numId w:val="22"/>
      </w:numPr>
    </w:pPr>
  </w:style>
  <w:style w:type="paragraph" w:customStyle="1" w:styleId="ESTable">
    <w:name w:val="ESTable"/>
    <w:basedOn w:val="NormalLeftAligned"/>
    <w:next w:val="Brdtext"/>
    <w:uiPriority w:val="6"/>
    <w:qFormat/>
    <w:rsid w:val="00A46DE3"/>
    <w:pPr>
      <w:keepNext/>
      <w:numPr>
        <w:ilvl w:val="3"/>
        <w:numId w:val="26"/>
      </w:numPr>
    </w:pPr>
    <w:rPr>
      <w:color w:val="00538B" w:themeColor="accent1"/>
    </w:rPr>
  </w:style>
  <w:style w:type="paragraph" w:customStyle="1" w:styleId="ESTableLeft">
    <w:name w:val="ESTableLeft"/>
    <w:basedOn w:val="ESTable"/>
    <w:next w:val="Normal"/>
    <w:uiPriority w:val="6"/>
    <w:qFormat/>
    <w:rsid w:val="006F4FA2"/>
    <w:pPr>
      <w:ind w:left="1418" w:hanging="1418"/>
    </w:pPr>
  </w:style>
  <w:style w:type="paragraph" w:customStyle="1" w:styleId="TableSimpleNo">
    <w:name w:val="TableSimpleNo"/>
    <w:basedOn w:val="NormalLeftAligned"/>
    <w:next w:val="Normal"/>
    <w:uiPriority w:val="6"/>
    <w:qFormat/>
    <w:rsid w:val="006C4C6A"/>
    <w:pPr>
      <w:keepNext/>
      <w:numPr>
        <w:numId w:val="20"/>
      </w:numPr>
    </w:pPr>
    <w:rPr>
      <w:color w:val="00538B" w:themeColor="accent1"/>
    </w:rPr>
  </w:style>
  <w:style w:type="numbering" w:customStyle="1" w:styleId="NumbLstTableSimpleNo">
    <w:name w:val="NumbLstTableSimpleNo"/>
    <w:uiPriority w:val="99"/>
    <w:rsid w:val="006C4C6A"/>
    <w:pPr>
      <w:numPr>
        <w:numId w:val="16"/>
      </w:numPr>
    </w:pPr>
  </w:style>
  <w:style w:type="paragraph" w:customStyle="1" w:styleId="PopOutTitle">
    <w:name w:val="PopOutTitle"/>
    <w:basedOn w:val="Normal"/>
    <w:uiPriority w:val="10"/>
    <w:qFormat/>
    <w:rsid w:val="006C4C6A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Cs w:val="22"/>
    </w:rPr>
  </w:style>
  <w:style w:type="paragraph" w:customStyle="1" w:styleId="PopOutQuote">
    <w:name w:val="PopOutQuote"/>
    <w:basedOn w:val="PopOutTitle"/>
    <w:uiPriority w:val="14"/>
    <w:qFormat/>
    <w:rsid w:val="006C4C6A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6C4C6A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6C4C6A"/>
    <w:pPr>
      <w:framePr w:wrap="around"/>
    </w:pPr>
    <w:rPr>
      <w:rFonts w:ascii="Arial" w:hAnsi="Arial"/>
      <w:b w:val="0"/>
    </w:rPr>
  </w:style>
  <w:style w:type="paragraph" w:customStyle="1" w:styleId="PopOutTextRight">
    <w:name w:val="PopOutTextRight"/>
    <w:basedOn w:val="PopOutText"/>
    <w:uiPriority w:val="13"/>
    <w:qFormat/>
    <w:rsid w:val="006C4C6A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6C4C6A"/>
    <w:pPr>
      <w:framePr w:wrap="around" w:x="4979"/>
    </w:pPr>
  </w:style>
  <w:style w:type="paragraph" w:customStyle="1" w:styleId="ESFigure">
    <w:name w:val="ESFigure"/>
    <w:basedOn w:val="ESTable"/>
    <w:next w:val="Brdtext"/>
    <w:uiPriority w:val="6"/>
    <w:qFormat/>
    <w:rsid w:val="00EA4625"/>
    <w:pPr>
      <w:numPr>
        <w:ilvl w:val="4"/>
      </w:numPr>
    </w:pPr>
  </w:style>
  <w:style w:type="paragraph" w:customStyle="1" w:styleId="ESFigureLeft">
    <w:name w:val="ESFigureLeft"/>
    <w:basedOn w:val="ESFigure"/>
    <w:next w:val="Normal"/>
    <w:uiPriority w:val="6"/>
    <w:qFormat/>
    <w:rsid w:val="00E20CFA"/>
    <w:pPr>
      <w:ind w:left="1418" w:hanging="1418"/>
    </w:pPr>
  </w:style>
  <w:style w:type="paragraph" w:customStyle="1" w:styleId="TableBullet2">
    <w:name w:val="TableBullet2"/>
    <w:basedOn w:val="TableBullet"/>
    <w:uiPriority w:val="6"/>
    <w:qFormat/>
    <w:rsid w:val="00E239C2"/>
    <w:pPr>
      <w:numPr>
        <w:ilvl w:val="1"/>
      </w:numPr>
    </w:pPr>
  </w:style>
  <w:style w:type="numbering" w:customStyle="1" w:styleId="NumbLstAnnex">
    <w:name w:val="NumbLstAnnex"/>
    <w:uiPriority w:val="99"/>
    <w:rsid w:val="009D4017"/>
    <w:pPr>
      <w:numPr>
        <w:numId w:val="6"/>
      </w:numPr>
    </w:pPr>
  </w:style>
  <w:style w:type="paragraph" w:customStyle="1" w:styleId="AnnexEquation">
    <w:name w:val="AnnexEquation"/>
    <w:basedOn w:val="AnnexFigure"/>
    <w:next w:val="Brdtext"/>
    <w:uiPriority w:val="6"/>
    <w:qFormat/>
    <w:rsid w:val="00AB21F4"/>
    <w:pPr>
      <w:numPr>
        <w:ilvl w:val="6"/>
      </w:numPr>
    </w:pPr>
  </w:style>
  <w:style w:type="character" w:customStyle="1" w:styleId="BlueHighlight">
    <w:name w:val="Blue Highlight"/>
    <w:basedOn w:val="Standardstycketeckensnitt"/>
    <w:uiPriority w:val="1"/>
    <w:qFormat/>
    <w:rsid w:val="00512DDE"/>
    <w:rPr>
      <w:color w:val="00A2E0" w:themeColor="accent2"/>
    </w:rPr>
  </w:style>
  <w:style w:type="paragraph" w:customStyle="1" w:styleId="FigureLeft">
    <w:name w:val="FigureLeft"/>
    <w:basedOn w:val="Figure"/>
    <w:next w:val="Normal"/>
    <w:uiPriority w:val="6"/>
    <w:qFormat/>
    <w:rsid w:val="00423D65"/>
    <w:pPr>
      <w:ind w:left="1191" w:hanging="1191"/>
    </w:pPr>
  </w:style>
  <w:style w:type="paragraph" w:customStyle="1" w:styleId="DocJobNo">
    <w:name w:val="DocJobNo"/>
    <w:basedOn w:val="NormalLeftAligned"/>
    <w:uiPriority w:val="6"/>
    <w:qFormat/>
    <w:rsid w:val="006C4C6A"/>
    <w:pPr>
      <w:ind w:left="794" w:right="794"/>
    </w:pPr>
    <w:rPr>
      <w:color w:val="FFFFFF"/>
    </w:rPr>
  </w:style>
  <w:style w:type="paragraph" w:customStyle="1" w:styleId="FooterDisclaimer">
    <w:name w:val="FooterDisclaimer"/>
    <w:basedOn w:val="Sidfot"/>
    <w:uiPriority w:val="6"/>
    <w:qFormat/>
    <w:rsid w:val="006C4C6A"/>
    <w:rPr>
      <w:sz w:val="14"/>
    </w:rPr>
  </w:style>
  <w:style w:type="numbering" w:customStyle="1" w:styleId="NumbLstPart">
    <w:name w:val="NumbLstPart"/>
    <w:uiPriority w:val="99"/>
    <w:rsid w:val="006C4C6A"/>
    <w:pPr>
      <w:numPr>
        <w:numId w:val="12"/>
      </w:numPr>
    </w:pPr>
  </w:style>
  <w:style w:type="paragraph" w:customStyle="1" w:styleId="PartTitle">
    <w:name w:val="Part Title"/>
    <w:basedOn w:val="NormalLeftAligned"/>
    <w:next w:val="Brdtext"/>
    <w:uiPriority w:val="6"/>
    <w:rsid w:val="006C4C6A"/>
    <w:rPr>
      <w:b/>
      <w:color w:val="000000" w:themeColor="text1"/>
      <w:sz w:val="48"/>
    </w:rPr>
  </w:style>
  <w:style w:type="character" w:customStyle="1" w:styleId="TableChar">
    <w:name w:val="Table Char"/>
    <w:basedOn w:val="Standardstycketeckensnitt"/>
    <w:link w:val="Table"/>
    <w:uiPriority w:val="11"/>
    <w:rsid w:val="00336FCD"/>
    <w:rPr>
      <w:rFonts w:ascii="Arial" w:hAnsi="Arial"/>
      <w:color w:val="00538B" w:themeColor="accent1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4C6A"/>
    <w:pPr>
      <w:pageBreakBefore w:val="0"/>
      <w:numPr>
        <w:numId w:val="0"/>
      </w:numPr>
      <w:spacing w:before="240" w:after="0"/>
      <w:outlineLvl w:val="9"/>
    </w:pPr>
    <w:rPr>
      <w:bCs w:val="0"/>
      <w:sz w:val="32"/>
      <w:szCs w:val="32"/>
    </w:rPr>
  </w:style>
  <w:style w:type="character" w:styleId="Bokenstitel">
    <w:name w:val="Book Title"/>
    <w:basedOn w:val="Standardstycketeckensnitt"/>
    <w:uiPriority w:val="33"/>
    <w:qFormat/>
    <w:rsid w:val="00512DDE"/>
    <w:rPr>
      <w:b/>
      <w:bCs/>
      <w:smallCaps/>
      <w:spacing w:val="5"/>
    </w:rPr>
  </w:style>
  <w:style w:type="paragraph" w:customStyle="1" w:styleId="TableSubheading">
    <w:name w:val="TableSubheading"/>
    <w:basedOn w:val="TableHeading"/>
    <w:next w:val="TableText"/>
    <w:uiPriority w:val="6"/>
    <w:qFormat/>
    <w:rsid w:val="00C57A2A"/>
    <w:rPr>
      <w:b w:val="0"/>
    </w:rPr>
  </w:style>
  <w:style w:type="numbering" w:customStyle="1" w:styleId="numbDivider">
    <w:name w:val="numbDivider"/>
    <w:uiPriority w:val="99"/>
    <w:rsid w:val="00FF0420"/>
    <w:pPr>
      <w:numPr>
        <w:numId w:val="23"/>
      </w:numPr>
    </w:pPr>
  </w:style>
  <w:style w:type="paragraph" w:customStyle="1" w:styleId="TableSourceLeft">
    <w:name w:val="TableSourceLeft"/>
    <w:basedOn w:val="TableSource"/>
    <w:next w:val="Normal"/>
    <w:uiPriority w:val="6"/>
    <w:qFormat/>
    <w:rsid w:val="00BD5B15"/>
    <w:pPr>
      <w:ind w:left="0"/>
    </w:pPr>
  </w:style>
  <w:style w:type="paragraph" w:styleId="Normalwebb">
    <w:name w:val="Normal (Web)"/>
    <w:basedOn w:val="Normal"/>
    <w:uiPriority w:val="99"/>
    <w:semiHidden/>
    <w:unhideWhenUsed/>
    <w:rsid w:val="00D36A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Heading1NoTOCCentered">
    <w:name w:val="Heading 1NoTOCCentered"/>
    <w:basedOn w:val="Heading1NoTOC"/>
    <w:uiPriority w:val="6"/>
    <w:qFormat/>
    <w:rsid w:val="00D206C9"/>
    <w:pPr>
      <w:jc w:val="center"/>
    </w:pPr>
  </w:style>
  <w:style w:type="paragraph" w:customStyle="1" w:styleId="DocSubmitted">
    <w:name w:val="DocSubmitted"/>
    <w:basedOn w:val="NormalLeftAligned"/>
    <w:next w:val="Normal"/>
    <w:uiPriority w:val="6"/>
    <w:qFormat/>
    <w:rsid w:val="0052368C"/>
    <w:pPr>
      <w:spacing w:before="0" w:after="240"/>
    </w:pPr>
    <w:rPr>
      <w:b/>
      <w:sz w:val="26"/>
    </w:rPr>
  </w:style>
  <w:style w:type="paragraph" w:styleId="Liststycke">
    <w:name w:val="List Paragraph"/>
    <w:basedOn w:val="Normal"/>
    <w:uiPriority w:val="34"/>
    <w:qFormat/>
    <w:rsid w:val="0066266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B39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39F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B39F0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29"/>
    <w:semiHidden/>
    <w:unhideWhenUsed/>
    <w:rsid w:val="00EB3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29"/>
    <w:semiHidden/>
    <w:rsid w:val="00EB39F0"/>
    <w:rPr>
      <w:rFonts w:ascii="Arial" w:hAnsi="Arial"/>
      <w:b/>
      <w:bCs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BE5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F%20Templates\ICF%20Report%202017.dotm" TargetMode="External"/></Relationships>
</file>

<file path=word/theme/theme1.xml><?xml version="1.0" encoding="utf-8"?>
<a:theme xmlns:a="http://schemas.openxmlformats.org/drawingml/2006/main" name="Office Theme">
  <a:themeElements>
    <a:clrScheme name="ICF Blue">
      <a:dk1>
        <a:srgbClr val="000000"/>
      </a:dk1>
      <a:lt1>
        <a:srgbClr val="FFFFFF"/>
      </a:lt1>
      <a:dk2>
        <a:srgbClr val="768591"/>
      </a:dk2>
      <a:lt2>
        <a:srgbClr val="D8E0E3"/>
      </a:lt2>
      <a:accent1>
        <a:srgbClr val="00538B"/>
      </a:accent1>
      <a:accent2>
        <a:srgbClr val="00A2E0"/>
      </a:accent2>
      <a:accent3>
        <a:srgbClr val="48773D"/>
      </a:accent3>
      <a:accent4>
        <a:srgbClr val="69C14C"/>
      </a:accent4>
      <a:accent5>
        <a:srgbClr val="768591"/>
      </a:accent5>
      <a:accent6>
        <a:srgbClr val="D8E0E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noFill/>
        </a:ln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1" ma:contentTypeDescription="Skapa ett nytt dokument." ma:contentTypeScope="" ma:versionID="f12efa7186480968161e61510532a03e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bd7f6d9d372b76fc58ad270f28e64edd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9CE0-B542-4ED7-881B-ADE811BCB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1FED2-CE32-449F-A7B1-EBD455A7E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67256-62FC-4430-9010-66E8B4A32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090C7-8777-435E-9B55-9E06A03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2017</Template>
  <TotalTime>1</TotalTime>
  <Pages>3</Pages>
  <Words>858</Words>
  <Characters>4552</Characters>
  <Application>Microsoft Office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Kisielewicz, Jerome</dc:creator>
  <cp:lastModifiedBy>Suzanne Durkfelt</cp:lastModifiedBy>
  <cp:revision>3</cp:revision>
  <cp:lastPrinted>2010-04-16T14:59:00Z</cp:lastPrinted>
  <dcterms:created xsi:type="dcterms:W3CDTF">2020-01-10T09:02:00Z</dcterms:created>
  <dcterms:modified xsi:type="dcterms:W3CDTF">2020-09-14T12:09:00Z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