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D3F15" w14:textId="2258E00F" w:rsidR="00EA71AD" w:rsidRDefault="00EA71AD" w:rsidP="00DC113B">
      <w:pPr>
        <w:pStyle w:val="Rubrik1"/>
      </w:pPr>
      <w:r>
        <w:t>Frågor och svar</w:t>
      </w:r>
    </w:p>
    <w:p w14:paraId="1909E8D7" w14:textId="3A63A37C" w:rsidR="00EA71AD" w:rsidRPr="007F3B20" w:rsidRDefault="007F3B20" w:rsidP="00F67211">
      <w:pPr>
        <w:pStyle w:val="Brdtext"/>
      </w:pPr>
      <w:r w:rsidRPr="007F3B20">
        <w:rPr>
          <w:b/>
        </w:rPr>
        <w:t>Fråga</w:t>
      </w:r>
      <w:r>
        <w:t xml:space="preserve">: </w:t>
      </w:r>
      <w:r w:rsidR="00EA71AD" w:rsidRPr="007F3B20">
        <w:t>Hur ser Energimyndigheten på en ansökan som avser en förlängning av ett pågående Vindel-projekt som motiveras av att exempelvis ett nytt område har identifierats i det pågående projektet?</w:t>
      </w:r>
    </w:p>
    <w:p w14:paraId="2C363C46" w14:textId="449D3534" w:rsidR="00EA71AD" w:rsidRDefault="00EA71AD" w:rsidP="00D47550">
      <w:pPr>
        <w:pStyle w:val="Brdtext"/>
      </w:pPr>
      <w:r>
        <w:t>Svar: Går bra att skicka in en sådan ansökan</w:t>
      </w:r>
      <w:r w:rsidR="00456476">
        <w:t>. Eftersom det är en utökning och inte bara en förlängning i tid så ska den bedömas i konkurrens med andra ansökningar.</w:t>
      </w:r>
      <w:r>
        <w:t xml:space="preserve"> </w:t>
      </w:r>
    </w:p>
    <w:p w14:paraId="37B31DCD" w14:textId="2246A0BF" w:rsidR="00EA71AD" w:rsidRPr="007F3B20" w:rsidRDefault="007F3B20" w:rsidP="00F67211">
      <w:pPr>
        <w:pStyle w:val="Brdtext"/>
      </w:pPr>
      <w:r w:rsidRPr="007F3B20">
        <w:rPr>
          <w:b/>
        </w:rPr>
        <w:t>Fråga</w:t>
      </w:r>
      <w:r>
        <w:t xml:space="preserve">: </w:t>
      </w:r>
      <w:r w:rsidR="00EA71AD" w:rsidRPr="007F3B20">
        <w:t>Hur många partners måste man vara ett konsortium?</w:t>
      </w:r>
    </w:p>
    <w:p w14:paraId="09EBFD09" w14:textId="3C284CFA" w:rsidR="00EA71AD" w:rsidRDefault="00EA71AD" w:rsidP="00D47550">
      <w:pPr>
        <w:pStyle w:val="Brdtext"/>
      </w:pPr>
      <w:r>
        <w:t>Svar: Sökanden bedömer själv vad som är lämpligt antal</w:t>
      </w:r>
    </w:p>
    <w:p w14:paraId="3D56F525" w14:textId="0A6BC8E4" w:rsidR="00EA71AD" w:rsidRDefault="007F3B20" w:rsidP="007F3B20">
      <w:pPr>
        <w:pStyle w:val="Brdtext"/>
      </w:pPr>
      <w:r w:rsidRPr="007F3B20">
        <w:rPr>
          <w:b/>
        </w:rPr>
        <w:t>Fråga</w:t>
      </w:r>
      <w:r>
        <w:t xml:space="preserve">: </w:t>
      </w:r>
      <w:r w:rsidR="00EA71AD">
        <w:t>Är det krav på medfinansiering av företag?</w:t>
      </w:r>
    </w:p>
    <w:p w14:paraId="7B8C0DAD" w14:textId="1D96200C" w:rsidR="00EA71AD" w:rsidRDefault="00EA71AD" w:rsidP="00D47550">
      <w:pPr>
        <w:pStyle w:val="Brdtext"/>
      </w:pPr>
      <w:r>
        <w:t>Svar: Det är inget krav varken i kategori A eller B.</w:t>
      </w:r>
      <w:r w:rsidR="00C84C6B">
        <w:t xml:space="preserve"> </w:t>
      </w:r>
      <w:r w:rsidR="004F1BCB">
        <w:t>Men</w:t>
      </w:r>
      <w:r w:rsidR="00B538DE">
        <w:t xml:space="preserve"> om ett företag är projektpartner så</w:t>
      </w:r>
      <w:r w:rsidR="004F1BCB">
        <w:t xml:space="preserve"> observera att</w:t>
      </w:r>
      <w:r w:rsidR="00B538DE">
        <w:t xml:space="preserve"> möjlig stödnivå för företag</w:t>
      </w:r>
      <w:r w:rsidR="00B2793A">
        <w:t>et</w:t>
      </w:r>
      <w:r w:rsidR="00B538DE">
        <w:t xml:space="preserve"> beror av företagets storlek och </w:t>
      </w:r>
      <w:r w:rsidR="004F38CB">
        <w:t>forsknings</w:t>
      </w:r>
      <w:r w:rsidR="00B2793A">
        <w:t xml:space="preserve">karaktären på </w:t>
      </w:r>
      <w:r w:rsidR="004F38CB">
        <w:t>projektet (se</w:t>
      </w:r>
      <w:r w:rsidR="0096591A">
        <w:t xml:space="preserve"> avsnitt 7 i utlysningstexten)</w:t>
      </w:r>
      <w:bookmarkStart w:id="0" w:name="_GoBack"/>
      <w:bookmarkEnd w:id="0"/>
      <w:r w:rsidR="00B2793A">
        <w:t>.</w:t>
      </w:r>
    </w:p>
    <w:p w14:paraId="46F5A394" w14:textId="68417CAE" w:rsidR="00EA71AD" w:rsidRPr="007F3B20" w:rsidRDefault="007F3B20" w:rsidP="007F3B20">
      <w:pPr>
        <w:pStyle w:val="Brdtext"/>
      </w:pPr>
      <w:r w:rsidRPr="007F3B20">
        <w:rPr>
          <w:b/>
        </w:rPr>
        <w:t>Fråga</w:t>
      </w:r>
      <w:r w:rsidRPr="007F3B20">
        <w:t xml:space="preserve">: </w:t>
      </w:r>
      <w:r w:rsidR="00EA71AD" w:rsidRPr="007F3B20">
        <w:t>Finns det några krav på den/de som ska vara mottagare av resultatet för kategori A, till exempel företagets storlek eller typ av verksamhet?</w:t>
      </w:r>
    </w:p>
    <w:p w14:paraId="589136D0" w14:textId="77777777" w:rsidR="00EA71AD" w:rsidRDefault="00EA71AD" w:rsidP="00D47550">
      <w:pPr>
        <w:pStyle w:val="Brdtext"/>
      </w:pPr>
      <w:r>
        <w:t>Svar: Nej, det måste bara vara en mottagare som är lämplig för projektet.</w:t>
      </w:r>
    </w:p>
    <w:p w14:paraId="55F09F6E" w14:textId="552322AC" w:rsidR="00EA71AD" w:rsidRPr="007F3B20" w:rsidRDefault="007F3B20" w:rsidP="007F3B20">
      <w:pPr>
        <w:pStyle w:val="Brdtext"/>
      </w:pPr>
      <w:r w:rsidRPr="007F3B20">
        <w:rPr>
          <w:b/>
        </w:rPr>
        <w:t>F</w:t>
      </w:r>
      <w:r>
        <w:rPr>
          <w:b/>
        </w:rPr>
        <w:t>öljdf</w:t>
      </w:r>
      <w:r w:rsidRPr="007F3B20">
        <w:rPr>
          <w:b/>
        </w:rPr>
        <w:t>råga</w:t>
      </w:r>
      <w:r w:rsidR="00EA71AD" w:rsidRPr="007F3B20">
        <w:t xml:space="preserve">: </w:t>
      </w:r>
      <w:r w:rsidR="00964CAC">
        <w:t>K</w:t>
      </w:r>
      <w:r w:rsidR="00EA71AD" w:rsidRPr="007F3B20">
        <w:t xml:space="preserve">an det vara en </w:t>
      </w:r>
      <w:r w:rsidR="004B7AE4" w:rsidRPr="007F3B20">
        <w:t>S</w:t>
      </w:r>
      <w:r w:rsidR="00EA71AD" w:rsidRPr="007F3B20">
        <w:t>tart-</w:t>
      </w:r>
      <w:r w:rsidR="004B7AE4" w:rsidRPr="007F3B20">
        <w:t>U</w:t>
      </w:r>
      <w:r w:rsidR="00EA71AD" w:rsidRPr="007F3B20">
        <w:t>p som är mottagaren av resultatet?</w:t>
      </w:r>
    </w:p>
    <w:p w14:paraId="0B211EF3" w14:textId="77777777" w:rsidR="00EA71AD" w:rsidRDefault="00EA71AD" w:rsidP="00D47550">
      <w:pPr>
        <w:pStyle w:val="Brdtext"/>
      </w:pPr>
      <w:r>
        <w:t>Svar: Ja, om där till exempel finns potential att kommersialisera resultatet på sikt</w:t>
      </w:r>
    </w:p>
    <w:p w14:paraId="10ACF78B" w14:textId="69317B3B" w:rsidR="00EA71AD" w:rsidRPr="007F3B20" w:rsidRDefault="007F3B20" w:rsidP="007F3B20">
      <w:pPr>
        <w:pStyle w:val="Brdtext"/>
      </w:pPr>
      <w:r w:rsidRPr="007F3B20">
        <w:rPr>
          <w:b/>
        </w:rPr>
        <w:t>Fråga</w:t>
      </w:r>
      <w:r w:rsidRPr="007F3B20">
        <w:t xml:space="preserve">: </w:t>
      </w:r>
      <w:r w:rsidR="00EA71AD" w:rsidRPr="007F3B20">
        <w:t>Apropå jämställdhet och projektledare: har kvinnliga sökande bättre möjlighet att beviljas medel?</w:t>
      </w:r>
    </w:p>
    <w:p w14:paraId="56A149DD" w14:textId="32F4544B" w:rsidR="00EA71AD" w:rsidRDefault="00EA71AD" w:rsidP="00EA71AD">
      <w:pPr>
        <w:pStyle w:val="Brdtext"/>
      </w:pPr>
      <w:r>
        <w:t xml:space="preserve">Svar: </w:t>
      </w:r>
      <w:r w:rsidR="004B7AE4">
        <w:t>Vi</w:t>
      </w:r>
      <w:r w:rsidR="004B7AE4" w:rsidRPr="004B7AE4">
        <w:t xml:space="preserve"> strävar efter att ha en jämn könsförd</w:t>
      </w:r>
      <w:r w:rsidR="004B7AE4">
        <w:t>e</w:t>
      </w:r>
      <w:r w:rsidR="004B7AE4" w:rsidRPr="004B7AE4">
        <w:t>lning</w:t>
      </w:r>
      <w:r w:rsidR="004B7AE4">
        <w:t xml:space="preserve"> i de</w:t>
      </w:r>
      <w:r w:rsidR="004B7AE4" w:rsidRPr="004B7AE4">
        <w:t xml:space="preserve"> projekt vi finansierar</w:t>
      </w:r>
      <w:r w:rsidR="004B7AE4">
        <w:t xml:space="preserve"> och en aspekt som vägs in i bedömningskriteriet genomförande är om man har en jämn könsfördelning i projektgruppen. Men projektledare som är män har lika stor chans att beviljas medel som projektledare som är kvinnor. Avgörande för beslut om beviljande av medel är den sammantagna bedömningen av projektets kvalitet</w:t>
      </w:r>
      <w:r w:rsidR="00D55C93">
        <w:t>er</w:t>
      </w:r>
      <w:r w:rsidR="004B7AE4">
        <w:t xml:space="preserve">. </w:t>
      </w:r>
      <w:r>
        <w:t xml:space="preserve"> </w:t>
      </w:r>
    </w:p>
    <w:p w14:paraId="124DE51F" w14:textId="0F62C98B" w:rsidR="00EA71AD" w:rsidRPr="007F3B20" w:rsidRDefault="007F3B20" w:rsidP="007F3B20">
      <w:pPr>
        <w:pStyle w:val="Brdtext"/>
      </w:pPr>
      <w:r w:rsidRPr="007F3B20">
        <w:rPr>
          <w:b/>
        </w:rPr>
        <w:t>Fråga</w:t>
      </w:r>
      <w:r w:rsidRPr="007F3B20">
        <w:t xml:space="preserve">: </w:t>
      </w:r>
      <w:r w:rsidR="00EA71AD" w:rsidRPr="007F3B20">
        <w:t>Uppmuntrar ni mera tvärvetenskapliga projekt jämfört med tidigare utlysningar?</w:t>
      </w:r>
    </w:p>
    <w:p w14:paraId="515B90EE" w14:textId="35A130D5" w:rsidR="00EA71AD" w:rsidRDefault="007F3B20" w:rsidP="00EA71AD">
      <w:pPr>
        <w:pStyle w:val="Brdtext"/>
      </w:pPr>
      <w:r>
        <w:t xml:space="preserve">Svar: </w:t>
      </w:r>
      <w:r w:rsidR="0031388F">
        <w:t>Inom utlysningen som hölls 2019</w:t>
      </w:r>
      <w:r w:rsidR="00DF34F7">
        <w:t xml:space="preserve"> uppmuntrade vi det och det gör vi här också. </w:t>
      </w:r>
      <w:r w:rsidR="00143814">
        <w:t xml:space="preserve">Det kan exempelvis vara lämpligt </w:t>
      </w:r>
      <w:r w:rsidR="00CC37CD">
        <w:t xml:space="preserve">att blanda in flera olika discipliner </w:t>
      </w:r>
      <w:r w:rsidR="00143814">
        <w:t>för</w:t>
      </w:r>
      <w:r w:rsidR="006E35E8">
        <w:t xml:space="preserve"> projekt som tittar på </w:t>
      </w:r>
      <w:r w:rsidR="002324B5">
        <w:t xml:space="preserve">en </w:t>
      </w:r>
      <w:r w:rsidR="006E35E8">
        <w:t>lö</w:t>
      </w:r>
      <w:r w:rsidR="00EA71AD">
        <w:t>sning</w:t>
      </w:r>
      <w:r w:rsidR="004B5A95">
        <w:t xml:space="preserve"> som ska användas i ett system</w:t>
      </w:r>
      <w:r w:rsidR="00CC37CD">
        <w:t>.</w:t>
      </w:r>
    </w:p>
    <w:p w14:paraId="40D3DCEB" w14:textId="6C7E45AF" w:rsidR="00EA71AD" w:rsidRPr="007F3B20" w:rsidRDefault="007F3B20" w:rsidP="007F3B20">
      <w:pPr>
        <w:pStyle w:val="Brdtext"/>
      </w:pPr>
      <w:r w:rsidRPr="007F3B20">
        <w:rPr>
          <w:b/>
        </w:rPr>
        <w:lastRenderedPageBreak/>
        <w:t>Fråga</w:t>
      </w:r>
      <w:r w:rsidRPr="007F3B20">
        <w:t xml:space="preserve">: </w:t>
      </w:r>
      <w:r w:rsidR="00E97C66" w:rsidRPr="007F3B20">
        <w:t>Uppmuntrar ni mera projektansökningar som handlar om havsbaserad vindkraft i denna utlysning</w:t>
      </w:r>
      <w:r w:rsidR="00C66785" w:rsidRPr="007F3B20">
        <w:t>?</w:t>
      </w:r>
      <w:r w:rsidR="00E97C66" w:rsidRPr="007F3B20">
        <w:t xml:space="preserve"> </w:t>
      </w:r>
      <w:r w:rsidR="00DC2922" w:rsidRPr="007F3B20">
        <w:t xml:space="preserve"> </w:t>
      </w:r>
    </w:p>
    <w:p w14:paraId="2AEB906C" w14:textId="09CE0FB0" w:rsidR="00EA71AD" w:rsidRDefault="007F3B20" w:rsidP="00EA71AD">
      <w:pPr>
        <w:pStyle w:val="Brdtext"/>
      </w:pPr>
      <w:r>
        <w:t xml:space="preserve">Svar: </w:t>
      </w:r>
      <w:r w:rsidR="00850817">
        <w:t>Vi har</w:t>
      </w:r>
      <w:r w:rsidR="004A76CC">
        <w:t xml:space="preserve"> fortfarande</w:t>
      </w:r>
      <w:r w:rsidR="00850817">
        <w:t xml:space="preserve"> samma vindstrategi som ligger till grund för våra prioriteringar</w:t>
      </w:r>
      <w:r w:rsidR="004A76CC">
        <w:t xml:space="preserve"> men det kanske </w:t>
      </w:r>
      <w:r w:rsidR="00F72B0D">
        <w:t>är mer</w:t>
      </w:r>
      <w:r w:rsidR="00FA08F8">
        <w:t xml:space="preserve"> uttalat i denna utlysningstext att havsbaserad vindkraft också ingår.</w:t>
      </w:r>
      <w:r w:rsidR="00F72B0D">
        <w:t xml:space="preserve"> </w:t>
      </w:r>
      <w:r w:rsidR="007F70E0">
        <w:t>Som tidigare</w:t>
      </w:r>
      <w:r w:rsidR="003C3912">
        <w:t xml:space="preserve"> är flytande vindkraft </w:t>
      </w:r>
      <w:r w:rsidR="007F70E0">
        <w:t>inte inkluderat</w:t>
      </w:r>
      <w:r w:rsidR="00953E3F">
        <w:t>.</w:t>
      </w:r>
    </w:p>
    <w:p w14:paraId="50A61A88" w14:textId="34510BDD" w:rsidR="00EA71AD" w:rsidRPr="007F3B20" w:rsidRDefault="007F3B20" w:rsidP="007F3B20">
      <w:pPr>
        <w:pStyle w:val="Brdtext"/>
      </w:pPr>
      <w:r w:rsidRPr="007F3B20">
        <w:rPr>
          <w:b/>
        </w:rPr>
        <w:t>Fråga</w:t>
      </w:r>
      <w:r w:rsidRPr="007F3B20">
        <w:t xml:space="preserve">: </w:t>
      </w:r>
      <w:r w:rsidR="00EA71AD" w:rsidRPr="007F3B20">
        <w:t xml:space="preserve">Med de ambitiösa mål som </w:t>
      </w:r>
      <w:r w:rsidR="00FA7B14" w:rsidRPr="007F3B20">
        <w:t>S</w:t>
      </w:r>
      <w:r w:rsidR="00EA71AD" w:rsidRPr="007F3B20">
        <w:t>verige har</w:t>
      </w:r>
      <w:r w:rsidR="00FA7B14" w:rsidRPr="007F3B20">
        <w:t xml:space="preserve"> med utbyggnaden av vindkraft</w:t>
      </w:r>
      <w:r w:rsidR="00EA71AD" w:rsidRPr="007F3B20">
        <w:t xml:space="preserve"> och med de intre</w:t>
      </w:r>
      <w:r w:rsidR="00FA7B14" w:rsidRPr="007F3B20">
        <w:t>s</w:t>
      </w:r>
      <w:r w:rsidR="00EA71AD" w:rsidRPr="007F3B20">
        <w:t xml:space="preserve">sekonflikter som </w:t>
      </w:r>
      <w:r w:rsidR="00F560D9">
        <w:t>råder</w:t>
      </w:r>
      <w:r w:rsidR="00EA71AD" w:rsidRPr="007F3B20">
        <w:t xml:space="preserve"> </w:t>
      </w:r>
      <w:r w:rsidR="00FA7B14" w:rsidRPr="007F3B20">
        <w:t xml:space="preserve">på </w:t>
      </w:r>
      <w:r w:rsidR="00EA71AD" w:rsidRPr="007F3B20">
        <w:t>land</w:t>
      </w:r>
      <w:r w:rsidR="002608D2" w:rsidRPr="007F3B20">
        <w:t xml:space="preserve"> borde det </w:t>
      </w:r>
      <w:r w:rsidR="00107F4C" w:rsidRPr="007F3B20">
        <w:t xml:space="preserve">väl vara relevant </w:t>
      </w:r>
      <w:r w:rsidR="00F0131B" w:rsidRPr="007F3B20">
        <w:t>med projekt som handlar om hu</w:t>
      </w:r>
      <w:r w:rsidR="006235AC" w:rsidRPr="007F3B20">
        <w:t>r</w:t>
      </w:r>
      <w:r w:rsidR="00EA71AD" w:rsidRPr="007F3B20">
        <w:t xml:space="preserve"> vi utnyttjar </w:t>
      </w:r>
      <w:r w:rsidR="006235AC" w:rsidRPr="007F3B20">
        <w:t>vind</w:t>
      </w:r>
      <w:r w:rsidR="00EA71AD" w:rsidRPr="007F3B20">
        <w:t>resursen</w:t>
      </w:r>
      <w:r w:rsidR="00F560D9">
        <w:t xml:space="preserve"> till havs</w:t>
      </w:r>
      <w:r w:rsidR="006235AC" w:rsidRPr="007F3B20">
        <w:t>?</w:t>
      </w:r>
    </w:p>
    <w:p w14:paraId="0F54A588" w14:textId="0509A283" w:rsidR="00EA71AD" w:rsidRDefault="006235AC" w:rsidP="00EA71AD">
      <w:pPr>
        <w:pStyle w:val="Brdtext"/>
      </w:pPr>
      <w:r>
        <w:t xml:space="preserve">Svar: </w:t>
      </w:r>
      <w:r w:rsidR="00EA71AD">
        <w:t xml:space="preserve">Ja </w:t>
      </w:r>
      <w:r>
        <w:t>v</w:t>
      </w:r>
      <w:r w:rsidR="00EA71AD">
        <w:t>i gör också den analysen. Vi kommer o</w:t>
      </w:r>
      <w:r>
        <w:t>ckså</w:t>
      </w:r>
      <w:r w:rsidR="00EA71AD">
        <w:t xml:space="preserve"> se över </w:t>
      </w:r>
      <w:r w:rsidR="00245D0C">
        <w:t>Energimyndighetens</w:t>
      </w:r>
      <w:r w:rsidR="00EA71AD">
        <w:t xml:space="preserve"> </w:t>
      </w:r>
      <w:r>
        <w:t>vind</w:t>
      </w:r>
      <w:r w:rsidR="00EA71AD">
        <w:t>strategi under året.</w:t>
      </w:r>
    </w:p>
    <w:p w14:paraId="4552E0F3" w14:textId="40818CA0" w:rsidR="00373C86" w:rsidRPr="007F3B20" w:rsidRDefault="007F3B20" w:rsidP="007F3B20">
      <w:pPr>
        <w:pStyle w:val="Brdtext"/>
      </w:pPr>
      <w:r w:rsidRPr="007F3B20">
        <w:rPr>
          <w:b/>
        </w:rPr>
        <w:t>Fråga</w:t>
      </w:r>
      <w:r w:rsidRPr="007F3B20">
        <w:t xml:space="preserve">: </w:t>
      </w:r>
      <w:r w:rsidR="00A3778F" w:rsidRPr="007F3B20">
        <w:t xml:space="preserve">Hur kopplar denna utlysning till </w:t>
      </w:r>
      <w:r w:rsidR="000F24D2" w:rsidRPr="007F3B20">
        <w:t>Energimyndigheten</w:t>
      </w:r>
      <w:r w:rsidR="00A3778F" w:rsidRPr="007F3B20">
        <w:t>s andra utlysning</w:t>
      </w:r>
      <w:r w:rsidR="00672B11" w:rsidRPr="007F3B20">
        <w:t xml:space="preserve"> om vindkraft</w:t>
      </w:r>
      <w:r w:rsidR="000F24D2" w:rsidRPr="007F3B20">
        <w:t xml:space="preserve"> </w:t>
      </w:r>
      <w:r w:rsidR="00672B11" w:rsidRPr="007F3B20">
        <w:t>(</w:t>
      </w:r>
      <w:hyperlink r:id="rId11" w:history="1">
        <w:r w:rsidR="00373C86" w:rsidRPr="007F3B20">
          <w:rPr>
            <w:rStyle w:val="Hyperlnk"/>
          </w:rPr>
          <w:t>Arbeta med förankring, lokalt mervärde och kunskapsinsatser kring förnybar elproduktion på lokal och regional nivå</w:t>
        </w:r>
      </w:hyperlink>
      <w:r w:rsidR="00672B11" w:rsidRPr="007F3B20">
        <w:t>)</w:t>
      </w:r>
      <w:r w:rsidR="00AE2780" w:rsidRPr="007F3B20">
        <w:t xml:space="preserve"> och är ett samarbete med de aktörer </w:t>
      </w:r>
      <w:r w:rsidR="008712C3" w:rsidRPr="007F3B20">
        <w:t xml:space="preserve">som den utlysningen riktar sig </w:t>
      </w:r>
      <w:r w:rsidR="008203F5" w:rsidRPr="007F3B20">
        <w:t>till</w:t>
      </w:r>
      <w:r w:rsidR="008712C3" w:rsidRPr="007F3B20">
        <w:t xml:space="preserve"> möjlig för</w:t>
      </w:r>
      <w:r w:rsidR="008C0F96" w:rsidRPr="007F3B20">
        <w:t xml:space="preserve"> projekt som söker inom</w:t>
      </w:r>
      <w:r w:rsidR="00D2261D" w:rsidRPr="007F3B20">
        <w:t xml:space="preserve"> denna</w:t>
      </w:r>
      <w:r w:rsidR="008712C3" w:rsidRPr="007F3B20">
        <w:t xml:space="preserve"> utlysning</w:t>
      </w:r>
      <w:r w:rsidR="00D2261D" w:rsidRPr="007F3B20">
        <w:t xml:space="preserve"> (inom VindEL-programmet)?</w:t>
      </w:r>
    </w:p>
    <w:p w14:paraId="2BAF4BCA" w14:textId="7D020F9C" w:rsidR="00EA71AD" w:rsidRDefault="00D2261D" w:rsidP="00EA71AD">
      <w:pPr>
        <w:pStyle w:val="Brdtext"/>
      </w:pPr>
      <w:r>
        <w:t xml:space="preserve">Svar: De två </w:t>
      </w:r>
      <w:r w:rsidR="00EA71AD">
        <w:t>utl</w:t>
      </w:r>
      <w:r>
        <w:t>y</w:t>
      </w:r>
      <w:r w:rsidR="00EA71AD">
        <w:t>sningar</w:t>
      </w:r>
      <w:r>
        <w:t>na</w:t>
      </w:r>
      <w:r w:rsidR="00EA71AD">
        <w:t xml:space="preserve"> kompletterar varan</w:t>
      </w:r>
      <w:r w:rsidR="00201466">
        <w:t>dra</w:t>
      </w:r>
      <w:r w:rsidR="00EA71AD">
        <w:t>. Det vi kan finansiera i</w:t>
      </w:r>
      <w:r w:rsidR="00A87A71">
        <w:t xml:space="preserve"> denna utlysning </w:t>
      </w:r>
      <w:r>
        <w:t>(inom VindEL-</w:t>
      </w:r>
      <w:r w:rsidR="00EA71AD">
        <w:t>programmet</w:t>
      </w:r>
      <w:r>
        <w:t>)</w:t>
      </w:r>
      <w:r w:rsidR="00EA71AD">
        <w:t xml:space="preserve"> är forskning och innovation</w:t>
      </w:r>
      <w:r w:rsidR="00E95CC5">
        <w:t xml:space="preserve"> </w:t>
      </w:r>
      <w:r w:rsidR="00EC63B5">
        <w:t>där</w:t>
      </w:r>
      <w:r w:rsidR="00EA71AD">
        <w:t xml:space="preserve"> ny kunskap</w:t>
      </w:r>
      <w:r w:rsidR="00E95CC5">
        <w:t xml:space="preserve"> och nya lösningar</w:t>
      </w:r>
      <w:r w:rsidR="00EC63B5">
        <w:t xml:space="preserve"> tas fram</w:t>
      </w:r>
      <w:r w:rsidR="00EA71AD">
        <w:t>.</w:t>
      </w:r>
      <w:r w:rsidR="00E95CC5">
        <w:t xml:space="preserve"> </w:t>
      </w:r>
      <w:r w:rsidR="00BB644A">
        <w:t>D</w:t>
      </w:r>
      <w:r w:rsidR="00E95CC5">
        <w:t>en andra utlysningen</w:t>
      </w:r>
      <w:r w:rsidR="00BB644A">
        <w:t xml:space="preserve"> inkluderar </w:t>
      </w:r>
      <w:r w:rsidR="00C43599">
        <w:t xml:space="preserve">möjligheten </w:t>
      </w:r>
      <w:r w:rsidR="006E5619">
        <w:t>att söka stöd för</w:t>
      </w:r>
      <w:r w:rsidR="0051275B">
        <w:t xml:space="preserve"> </w:t>
      </w:r>
      <w:r w:rsidR="00BB644A">
        <w:t>kunskapssprid</w:t>
      </w:r>
      <w:r w:rsidR="006E5619">
        <w:t>ning</w:t>
      </w:r>
      <w:r w:rsidR="00C43599">
        <w:t>.</w:t>
      </w:r>
      <w:r w:rsidR="00B875D4">
        <w:t xml:space="preserve"> I princip skulle alltså e</w:t>
      </w:r>
      <w:r w:rsidR="009E4D32">
        <w:t>n aktörskonstellation</w:t>
      </w:r>
      <w:r w:rsidR="00B875D4">
        <w:t xml:space="preserve"> kunna söka stöd inom denna utlysning</w:t>
      </w:r>
      <w:r w:rsidR="001B55B5">
        <w:t xml:space="preserve"> (inom VindEL-programmet)</w:t>
      </w:r>
      <w:r w:rsidR="00B875D4">
        <w:t xml:space="preserve"> för aktivitete</w:t>
      </w:r>
      <w:r w:rsidR="009E4D32">
        <w:t>r</w:t>
      </w:r>
      <w:r w:rsidR="00B875D4">
        <w:t xml:space="preserve"> som syftar till att ta fram ny kunskap </w:t>
      </w:r>
      <w:r w:rsidR="005A59C3">
        <w:t>eller</w:t>
      </w:r>
      <w:r w:rsidR="00B875D4">
        <w:t xml:space="preserve"> nya lösningar</w:t>
      </w:r>
      <w:r w:rsidR="001B55B5">
        <w:t xml:space="preserve"> och samtidigt söka stöd för </w:t>
      </w:r>
      <w:r w:rsidR="007553DC">
        <w:t>aktiviteter</w:t>
      </w:r>
      <w:r w:rsidR="001B55B5">
        <w:t xml:space="preserve"> av k</w:t>
      </w:r>
      <w:r w:rsidR="00AB781A">
        <w:t xml:space="preserve">unskapsspridande karaktär i utlysningen </w:t>
      </w:r>
      <w:hyperlink r:id="rId12" w:history="1">
        <w:r w:rsidR="00AB781A" w:rsidRPr="0056344C">
          <w:rPr>
            <w:rStyle w:val="Hyperlnk"/>
          </w:rPr>
          <w:t>Arbeta med förankring, lokalt mervärde och kunskapsinsatser kring förnybar elproduktion på lokal och regional nivå</w:t>
        </w:r>
      </w:hyperlink>
      <w:r w:rsidR="00AB781A">
        <w:t>.</w:t>
      </w:r>
    </w:p>
    <w:p w14:paraId="7EFB3DED" w14:textId="29B2EE0A" w:rsidR="00EA71AD" w:rsidRPr="007F3B20" w:rsidRDefault="007F3B20" w:rsidP="007F3B20">
      <w:pPr>
        <w:pStyle w:val="Brdtext"/>
      </w:pPr>
      <w:r w:rsidRPr="007F3B20">
        <w:rPr>
          <w:b/>
        </w:rPr>
        <w:t>Fråga</w:t>
      </w:r>
      <w:r w:rsidRPr="007F3B20">
        <w:t xml:space="preserve">: </w:t>
      </w:r>
      <w:r w:rsidR="000974DC" w:rsidRPr="007F3B20">
        <w:t>H</w:t>
      </w:r>
      <w:r w:rsidR="00EA71AD" w:rsidRPr="007F3B20">
        <w:t>ar utländska samarbetspartner</w:t>
      </w:r>
      <w:r w:rsidR="000974DC" w:rsidRPr="007F3B20">
        <w:t>s</w:t>
      </w:r>
      <w:r w:rsidR="00E60556" w:rsidRPr="007F3B20">
        <w:t xml:space="preserve"> möjlighet att få stöd</w:t>
      </w:r>
      <w:r w:rsidR="000974DC" w:rsidRPr="007F3B20">
        <w:t>?</w:t>
      </w:r>
    </w:p>
    <w:p w14:paraId="7A0BABB4" w14:textId="6798BCDF" w:rsidR="008A24BA" w:rsidRPr="00A8082F" w:rsidRDefault="007F3B20" w:rsidP="008A24BA">
      <w:pPr>
        <w:pStyle w:val="Brdtext"/>
      </w:pPr>
      <w:r>
        <w:t xml:space="preserve">Svar: </w:t>
      </w:r>
      <w:r w:rsidR="008A24BA" w:rsidRPr="00A8082F">
        <w:t xml:space="preserve">Energimyndigheten är restriktiv med att ge forskningsmedel till aktörer som inte har någon verksamhet i Sverige. Detta kan ske i undantagsfall om samtliga av nedanstående kriterier är uppfyllda: </w:t>
      </w:r>
    </w:p>
    <w:p w14:paraId="2CC712C0" w14:textId="2611BAF3" w:rsidR="008A24BA" w:rsidRPr="00A8082F" w:rsidRDefault="008A24BA" w:rsidP="00BC4697">
      <w:pPr>
        <w:pStyle w:val="Nummerlista"/>
        <w:numPr>
          <w:ilvl w:val="0"/>
          <w:numId w:val="21"/>
        </w:numPr>
      </w:pPr>
      <w:r w:rsidRPr="00A8082F">
        <w:t>Det kan styrkas att de aktörer som inte har någon verksamhet i Sverige har en</w:t>
      </w:r>
      <w:r w:rsidR="00BC4697">
        <w:t xml:space="preserve"> </w:t>
      </w:r>
      <w:r w:rsidRPr="00A8082F">
        <w:t xml:space="preserve">unik kompetens som inte finns hos aktörer i Sverige. </w:t>
      </w:r>
    </w:p>
    <w:p w14:paraId="6C271B0D" w14:textId="77777777" w:rsidR="008A24BA" w:rsidRPr="00A8082F" w:rsidRDefault="008A24BA" w:rsidP="00BC4697">
      <w:pPr>
        <w:pStyle w:val="Nummerlista"/>
        <w:numPr>
          <w:ilvl w:val="0"/>
          <w:numId w:val="21"/>
        </w:numPr>
      </w:pPr>
      <w:r w:rsidRPr="00A8082F">
        <w:t xml:space="preserve">Projektet är väsentligt för att uppnå programmets mål. </w:t>
      </w:r>
    </w:p>
    <w:p w14:paraId="3345B09E" w14:textId="77777777" w:rsidR="008A24BA" w:rsidRPr="00A8082F" w:rsidRDefault="008A24BA" w:rsidP="00BC4697">
      <w:pPr>
        <w:pStyle w:val="Nummerlista"/>
        <w:numPr>
          <w:ilvl w:val="0"/>
          <w:numId w:val="21"/>
        </w:numPr>
      </w:pPr>
      <w:r w:rsidRPr="00A8082F">
        <w:t>Det kan ske en tydlig kunskapsöverföring till aktörer i Sverige.</w:t>
      </w:r>
    </w:p>
    <w:p w14:paraId="5EBC55D3" w14:textId="51259B5E" w:rsidR="00EA71AD" w:rsidRPr="000C37BC" w:rsidRDefault="008A24BA" w:rsidP="000C37BC">
      <w:pPr>
        <w:pStyle w:val="Brdtext"/>
      </w:pPr>
      <w:r w:rsidRPr="00A8082F">
        <w:t>Energimyndigheten kan neka finansiering till aktörer som inte har någon verksamhet i Sverige även om samtliga av ovanstående kriterier anses vara uppfyllda.</w:t>
      </w:r>
    </w:p>
    <w:sectPr w:rsidR="00EA71AD" w:rsidRPr="000C37BC" w:rsidSect="00E11505">
      <w:pgSz w:w="11906" w:h="16838" w:code="9"/>
      <w:pgMar w:top="1418" w:right="2353" w:bottom="1418" w:left="2353"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4C05D" w14:textId="77777777" w:rsidR="00BE5C9A" w:rsidRDefault="00BE5C9A" w:rsidP="00DF6D4E">
      <w:r>
        <w:separator/>
      </w:r>
    </w:p>
  </w:endnote>
  <w:endnote w:type="continuationSeparator" w:id="0">
    <w:p w14:paraId="78E159CA" w14:textId="77777777" w:rsidR="00BE5C9A" w:rsidRDefault="00BE5C9A" w:rsidP="00DF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274CC" w14:textId="77777777" w:rsidR="00BE5C9A" w:rsidRDefault="00BE5C9A" w:rsidP="00DF6D4E">
      <w:r>
        <w:separator/>
      </w:r>
    </w:p>
  </w:footnote>
  <w:footnote w:type="continuationSeparator" w:id="0">
    <w:p w14:paraId="79081C53" w14:textId="77777777" w:rsidR="00BE5C9A" w:rsidRDefault="00BE5C9A" w:rsidP="00DF6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F2E1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FC06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84EE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A4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D858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40CB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F23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CB5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36DC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3D0997"/>
    <w:multiLevelType w:val="hybridMultilevel"/>
    <w:tmpl w:val="191C87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12" w15:restartNumberingAfterBreak="0">
    <w:nsid w:val="40B93486"/>
    <w:multiLevelType w:val="hybridMultilevel"/>
    <w:tmpl w:val="E3C22B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4" w15:restartNumberingAfterBreak="0">
    <w:nsid w:val="5D4B56E0"/>
    <w:multiLevelType w:val="multilevel"/>
    <w:tmpl w:val="B3507C36"/>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5" w15:restartNumberingAfterBreak="0">
    <w:nsid w:val="6D9E25F8"/>
    <w:multiLevelType w:val="multilevel"/>
    <w:tmpl w:val="B804EEA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6" w15:restartNumberingAfterBreak="0">
    <w:nsid w:val="711D2440"/>
    <w:multiLevelType w:val="hybridMultilevel"/>
    <w:tmpl w:val="70C0F5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6"/>
  </w:num>
  <w:num w:numId="9">
    <w:abstractNumId w:val="8"/>
  </w:num>
  <w:num w:numId="10">
    <w:abstractNumId w:val="3"/>
  </w:num>
  <w:num w:numId="11">
    <w:abstractNumId w:val="2"/>
  </w:num>
  <w:num w:numId="12">
    <w:abstractNumId w:val="1"/>
  </w:num>
  <w:num w:numId="13">
    <w:abstractNumId w:val="0"/>
  </w:num>
  <w:num w:numId="14">
    <w:abstractNumId w:val="7"/>
  </w:num>
  <w:num w:numId="15">
    <w:abstractNumId w:val="5"/>
  </w:num>
  <w:num w:numId="16">
    <w:abstractNumId w:val="4"/>
  </w:num>
  <w:num w:numId="17">
    <w:abstractNumId w:val="14"/>
  </w:num>
  <w:num w:numId="18">
    <w:abstractNumId w:val="15"/>
  </w:num>
  <w:num w:numId="19">
    <w:abstractNumId w:val="16"/>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1AD"/>
    <w:rsid w:val="00043465"/>
    <w:rsid w:val="000567DD"/>
    <w:rsid w:val="00063161"/>
    <w:rsid w:val="00064D31"/>
    <w:rsid w:val="000663FE"/>
    <w:rsid w:val="000702B1"/>
    <w:rsid w:val="00070617"/>
    <w:rsid w:val="00083051"/>
    <w:rsid w:val="00096EC6"/>
    <w:rsid w:val="000974DC"/>
    <w:rsid w:val="000C37BC"/>
    <w:rsid w:val="000C7FB5"/>
    <w:rsid w:val="000F24D2"/>
    <w:rsid w:val="000F4176"/>
    <w:rsid w:val="00107F4C"/>
    <w:rsid w:val="00114B7E"/>
    <w:rsid w:val="001175F6"/>
    <w:rsid w:val="00120498"/>
    <w:rsid w:val="00120803"/>
    <w:rsid w:val="00143814"/>
    <w:rsid w:val="00154EB8"/>
    <w:rsid w:val="001768B1"/>
    <w:rsid w:val="001A48CC"/>
    <w:rsid w:val="001B10DC"/>
    <w:rsid w:val="001B55B5"/>
    <w:rsid w:val="001D2803"/>
    <w:rsid w:val="001E1C79"/>
    <w:rsid w:val="00201466"/>
    <w:rsid w:val="00204ED5"/>
    <w:rsid w:val="00207BD7"/>
    <w:rsid w:val="002241EE"/>
    <w:rsid w:val="00227C95"/>
    <w:rsid w:val="002324B5"/>
    <w:rsid w:val="00245B17"/>
    <w:rsid w:val="00245D0C"/>
    <w:rsid w:val="002507E2"/>
    <w:rsid w:val="002608D2"/>
    <w:rsid w:val="00262EA4"/>
    <w:rsid w:val="00274CE9"/>
    <w:rsid w:val="00291B48"/>
    <w:rsid w:val="002B2EDC"/>
    <w:rsid w:val="002C3B60"/>
    <w:rsid w:val="002D244E"/>
    <w:rsid w:val="002E0862"/>
    <w:rsid w:val="002F2472"/>
    <w:rsid w:val="0031388F"/>
    <w:rsid w:val="003226C0"/>
    <w:rsid w:val="00327251"/>
    <w:rsid w:val="003412B1"/>
    <w:rsid w:val="0035489D"/>
    <w:rsid w:val="00373C86"/>
    <w:rsid w:val="00385516"/>
    <w:rsid w:val="003C3912"/>
    <w:rsid w:val="003D1180"/>
    <w:rsid w:val="004008B5"/>
    <w:rsid w:val="0040515E"/>
    <w:rsid w:val="004249B7"/>
    <w:rsid w:val="004279EE"/>
    <w:rsid w:val="00436A24"/>
    <w:rsid w:val="00456476"/>
    <w:rsid w:val="00456487"/>
    <w:rsid w:val="00460EA4"/>
    <w:rsid w:val="004A76CC"/>
    <w:rsid w:val="004B5A95"/>
    <w:rsid w:val="004B7AE4"/>
    <w:rsid w:val="004D3C25"/>
    <w:rsid w:val="004F1BCB"/>
    <w:rsid w:val="004F38CB"/>
    <w:rsid w:val="0051275B"/>
    <w:rsid w:val="00514943"/>
    <w:rsid w:val="00525464"/>
    <w:rsid w:val="0056344C"/>
    <w:rsid w:val="00577F25"/>
    <w:rsid w:val="00582FCD"/>
    <w:rsid w:val="005A2D5D"/>
    <w:rsid w:val="005A59C3"/>
    <w:rsid w:val="005D36CF"/>
    <w:rsid w:val="005E4C91"/>
    <w:rsid w:val="00621A57"/>
    <w:rsid w:val="006235AC"/>
    <w:rsid w:val="006534C4"/>
    <w:rsid w:val="00654A45"/>
    <w:rsid w:val="00663BF4"/>
    <w:rsid w:val="00672B11"/>
    <w:rsid w:val="006838C6"/>
    <w:rsid w:val="006A7CE8"/>
    <w:rsid w:val="006E35E8"/>
    <w:rsid w:val="006E5619"/>
    <w:rsid w:val="006F38E8"/>
    <w:rsid w:val="006F50F4"/>
    <w:rsid w:val="00702C44"/>
    <w:rsid w:val="00737F11"/>
    <w:rsid w:val="007553DC"/>
    <w:rsid w:val="007563F7"/>
    <w:rsid w:val="00756B06"/>
    <w:rsid w:val="007A3536"/>
    <w:rsid w:val="007A7D34"/>
    <w:rsid w:val="007C7E97"/>
    <w:rsid w:val="007D7C77"/>
    <w:rsid w:val="007E26E8"/>
    <w:rsid w:val="007F2F56"/>
    <w:rsid w:val="007F3B20"/>
    <w:rsid w:val="007F70E0"/>
    <w:rsid w:val="008007F4"/>
    <w:rsid w:val="008203F5"/>
    <w:rsid w:val="00850817"/>
    <w:rsid w:val="008712C3"/>
    <w:rsid w:val="00872615"/>
    <w:rsid w:val="00876119"/>
    <w:rsid w:val="008A24BA"/>
    <w:rsid w:val="008C0F96"/>
    <w:rsid w:val="008C1E32"/>
    <w:rsid w:val="008D616A"/>
    <w:rsid w:val="00920287"/>
    <w:rsid w:val="0092038E"/>
    <w:rsid w:val="009258C4"/>
    <w:rsid w:val="009265DC"/>
    <w:rsid w:val="00931169"/>
    <w:rsid w:val="00953E3F"/>
    <w:rsid w:val="00957A47"/>
    <w:rsid w:val="00964CAC"/>
    <w:rsid w:val="0096591A"/>
    <w:rsid w:val="00973775"/>
    <w:rsid w:val="009763EB"/>
    <w:rsid w:val="00986F9A"/>
    <w:rsid w:val="009875F7"/>
    <w:rsid w:val="009A17D2"/>
    <w:rsid w:val="009A498C"/>
    <w:rsid w:val="009B01A6"/>
    <w:rsid w:val="009C1ABB"/>
    <w:rsid w:val="009E4D32"/>
    <w:rsid w:val="00A06B4D"/>
    <w:rsid w:val="00A1141B"/>
    <w:rsid w:val="00A131B3"/>
    <w:rsid w:val="00A3778F"/>
    <w:rsid w:val="00A83F2C"/>
    <w:rsid w:val="00A87A71"/>
    <w:rsid w:val="00AB781A"/>
    <w:rsid w:val="00AC7960"/>
    <w:rsid w:val="00AE2780"/>
    <w:rsid w:val="00B11C8E"/>
    <w:rsid w:val="00B22D45"/>
    <w:rsid w:val="00B23514"/>
    <w:rsid w:val="00B2793A"/>
    <w:rsid w:val="00B40F3B"/>
    <w:rsid w:val="00B42E9C"/>
    <w:rsid w:val="00B460A9"/>
    <w:rsid w:val="00B52233"/>
    <w:rsid w:val="00B538DE"/>
    <w:rsid w:val="00B875D4"/>
    <w:rsid w:val="00B92A91"/>
    <w:rsid w:val="00BB199E"/>
    <w:rsid w:val="00BB644A"/>
    <w:rsid w:val="00BC4697"/>
    <w:rsid w:val="00BE5C9A"/>
    <w:rsid w:val="00BF0584"/>
    <w:rsid w:val="00BF2276"/>
    <w:rsid w:val="00C43599"/>
    <w:rsid w:val="00C62F05"/>
    <w:rsid w:val="00C66785"/>
    <w:rsid w:val="00C7206C"/>
    <w:rsid w:val="00C738E3"/>
    <w:rsid w:val="00C746E9"/>
    <w:rsid w:val="00C84C6B"/>
    <w:rsid w:val="00CB49A3"/>
    <w:rsid w:val="00CB5950"/>
    <w:rsid w:val="00CC37CD"/>
    <w:rsid w:val="00D14F81"/>
    <w:rsid w:val="00D2085A"/>
    <w:rsid w:val="00D2261D"/>
    <w:rsid w:val="00D37830"/>
    <w:rsid w:val="00D42633"/>
    <w:rsid w:val="00D43448"/>
    <w:rsid w:val="00D47550"/>
    <w:rsid w:val="00D54B3C"/>
    <w:rsid w:val="00D55C93"/>
    <w:rsid w:val="00DA48C8"/>
    <w:rsid w:val="00DA6975"/>
    <w:rsid w:val="00DA7E3C"/>
    <w:rsid w:val="00DC113B"/>
    <w:rsid w:val="00DC291A"/>
    <w:rsid w:val="00DC2922"/>
    <w:rsid w:val="00DC51DB"/>
    <w:rsid w:val="00DF34F7"/>
    <w:rsid w:val="00DF6D4E"/>
    <w:rsid w:val="00E11505"/>
    <w:rsid w:val="00E23362"/>
    <w:rsid w:val="00E23B4F"/>
    <w:rsid w:val="00E367CB"/>
    <w:rsid w:val="00E41E70"/>
    <w:rsid w:val="00E44420"/>
    <w:rsid w:val="00E45057"/>
    <w:rsid w:val="00E60556"/>
    <w:rsid w:val="00E95CC5"/>
    <w:rsid w:val="00E97C66"/>
    <w:rsid w:val="00EA0721"/>
    <w:rsid w:val="00EA5D9B"/>
    <w:rsid w:val="00EA6A45"/>
    <w:rsid w:val="00EA71AD"/>
    <w:rsid w:val="00EC63B5"/>
    <w:rsid w:val="00ED050E"/>
    <w:rsid w:val="00EE01A0"/>
    <w:rsid w:val="00F0131B"/>
    <w:rsid w:val="00F3586E"/>
    <w:rsid w:val="00F560D9"/>
    <w:rsid w:val="00F67211"/>
    <w:rsid w:val="00F72B0D"/>
    <w:rsid w:val="00FA08F8"/>
    <w:rsid w:val="00FA7B14"/>
    <w:rsid w:val="00FB65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080C5"/>
  <w15:chartTrackingRefBased/>
  <w15:docId w15:val="{693A970E-979A-49B9-9AFC-0EDB1759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9B01A6"/>
    <w:pPr>
      <w:spacing w:after="0" w:line="240" w:lineRule="auto"/>
    </w:pPr>
  </w:style>
  <w:style w:type="paragraph" w:styleId="Rubrik1">
    <w:name w:val="heading 1"/>
    <w:basedOn w:val="Normal"/>
    <w:next w:val="Brdtext"/>
    <w:link w:val="Rubrik1Char"/>
    <w:uiPriority w:val="9"/>
    <w:qFormat/>
    <w:rsid w:val="009A17D2"/>
    <w:pPr>
      <w:keepNext/>
      <w:keepLines/>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9A17D2"/>
    <w:pPr>
      <w:keepNext/>
      <w:keepLines/>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9A17D2"/>
    <w:pPr>
      <w:keepNext/>
      <w:keepLines/>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9A17D2"/>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9A17D2"/>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9A17D2"/>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9A17D2"/>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9A17D2"/>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9A17D2"/>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9A17D2"/>
    <w:pPr>
      <w:spacing w:after="290" w:line="290" w:lineRule="atLeast"/>
    </w:pPr>
  </w:style>
  <w:style w:type="character" w:customStyle="1" w:styleId="BrdtextChar">
    <w:name w:val="Brödtext Char"/>
    <w:basedOn w:val="Standardstycketeckensnitt"/>
    <w:link w:val="Brdtext"/>
    <w:rsid w:val="009A17D2"/>
  </w:style>
  <w:style w:type="paragraph" w:styleId="Punktlista">
    <w:name w:val="List Bullet"/>
    <w:basedOn w:val="Brdtext"/>
    <w:qFormat/>
    <w:rsid w:val="009A17D2"/>
    <w:pPr>
      <w:numPr>
        <w:numId w:val="18"/>
      </w:numPr>
      <w:contextualSpacing/>
    </w:pPr>
    <w:rPr>
      <w:rFonts w:eastAsia="Times New Roman" w:cs="Times New Roman"/>
      <w:szCs w:val="24"/>
      <w:lang w:eastAsia="sv-SE"/>
    </w:rPr>
  </w:style>
  <w:style w:type="paragraph" w:customStyle="1" w:styleId="Nummerlista">
    <w:name w:val="Nummerlista"/>
    <w:basedOn w:val="Brdtext"/>
    <w:qFormat/>
    <w:rsid w:val="009A17D2"/>
    <w:pPr>
      <w:numPr>
        <w:numId w:val="17"/>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9A17D2"/>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9A17D2"/>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9A17D2"/>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9A17D2"/>
    <w:rPr>
      <w:rFonts w:asciiTheme="majorHAnsi" w:eastAsiaTheme="majorEastAsia" w:hAnsiTheme="majorHAnsi" w:cstheme="majorBidi"/>
      <w:iCs/>
    </w:rPr>
  </w:style>
  <w:style w:type="paragraph" w:customStyle="1" w:styleId="Tabelltext">
    <w:name w:val="Tabelltext"/>
    <w:basedOn w:val="Normal"/>
    <w:uiPriority w:val="9"/>
    <w:qFormat/>
    <w:rsid w:val="00525464"/>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9A17D2"/>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9A17D2"/>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9A17D2"/>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9A17D2"/>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9A17D2"/>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9A17D2"/>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9A17D2"/>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9A17D2"/>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9A17D2"/>
    <w:rPr>
      <w:rFonts w:asciiTheme="majorHAnsi" w:hAnsiTheme="majorHAnsi" w:cs="Segoe UI"/>
      <w:sz w:val="16"/>
      <w:szCs w:val="16"/>
    </w:rPr>
  </w:style>
  <w:style w:type="table" w:styleId="Tabellrutnt">
    <w:name w:val="Table Grid"/>
    <w:basedOn w:val="Normaltabell"/>
    <w:uiPriority w:val="39"/>
    <w:rsid w:val="009A1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9A17D2"/>
    <w:pPr>
      <w:tabs>
        <w:tab w:val="right" w:pos="6793"/>
      </w:tabs>
      <w:spacing w:before="240" w:line="280" w:lineRule="atLeast"/>
      <w:ind w:right="567"/>
    </w:pPr>
    <w:rPr>
      <w:rFonts w:asciiTheme="majorHAnsi" w:hAnsiTheme="majorHAnsi"/>
      <w:spacing w:val="-2"/>
    </w:rPr>
  </w:style>
  <w:style w:type="paragraph" w:styleId="Innehll2">
    <w:name w:val="toc 2"/>
    <w:basedOn w:val="Normal"/>
    <w:next w:val="Normal"/>
    <w:uiPriority w:val="39"/>
    <w:semiHidden/>
    <w:rsid w:val="009A17D2"/>
    <w:pPr>
      <w:tabs>
        <w:tab w:val="right" w:leader="dot" w:pos="6793"/>
      </w:tabs>
      <w:spacing w:before="60" w:line="320" w:lineRule="atLeast"/>
      <w:ind w:left="397" w:right="567"/>
    </w:pPr>
  </w:style>
  <w:style w:type="paragraph" w:styleId="Innehll3">
    <w:name w:val="toc 3"/>
    <w:basedOn w:val="Normal"/>
    <w:next w:val="Normal"/>
    <w:uiPriority w:val="39"/>
    <w:semiHidden/>
    <w:rsid w:val="009A17D2"/>
    <w:pPr>
      <w:tabs>
        <w:tab w:val="right" w:leader="dot" w:pos="6793"/>
      </w:tabs>
      <w:spacing w:before="60" w:line="320" w:lineRule="atLeast"/>
      <w:ind w:left="964" w:right="567"/>
    </w:pPr>
  </w:style>
  <w:style w:type="paragraph" w:styleId="Innehll4">
    <w:name w:val="toc 4"/>
    <w:basedOn w:val="Normal"/>
    <w:next w:val="Normal"/>
    <w:autoRedefine/>
    <w:uiPriority w:val="39"/>
    <w:semiHidden/>
    <w:rsid w:val="009A17D2"/>
    <w:pPr>
      <w:spacing w:after="100"/>
      <w:ind w:left="660"/>
    </w:pPr>
    <w:rPr>
      <w:sz w:val="20"/>
    </w:rPr>
  </w:style>
  <w:style w:type="paragraph" w:styleId="Innehll5">
    <w:name w:val="toc 5"/>
    <w:basedOn w:val="Normal"/>
    <w:next w:val="Normal"/>
    <w:autoRedefine/>
    <w:uiPriority w:val="39"/>
    <w:semiHidden/>
    <w:rsid w:val="009A17D2"/>
    <w:pPr>
      <w:spacing w:after="100"/>
      <w:ind w:left="880"/>
    </w:pPr>
    <w:rPr>
      <w:sz w:val="20"/>
    </w:rPr>
  </w:style>
  <w:style w:type="paragraph" w:styleId="Innehll6">
    <w:name w:val="toc 6"/>
    <w:basedOn w:val="Normal"/>
    <w:next w:val="Normal"/>
    <w:autoRedefine/>
    <w:uiPriority w:val="39"/>
    <w:semiHidden/>
    <w:rsid w:val="009A17D2"/>
    <w:pPr>
      <w:spacing w:after="100"/>
      <w:ind w:left="1100"/>
    </w:pPr>
    <w:rPr>
      <w:sz w:val="20"/>
    </w:rPr>
  </w:style>
  <w:style w:type="paragraph" w:styleId="Innehll7">
    <w:name w:val="toc 7"/>
    <w:basedOn w:val="Normal"/>
    <w:next w:val="Normal"/>
    <w:autoRedefine/>
    <w:uiPriority w:val="39"/>
    <w:semiHidden/>
    <w:rsid w:val="009A17D2"/>
    <w:pPr>
      <w:spacing w:after="100"/>
      <w:ind w:left="1320"/>
    </w:pPr>
    <w:rPr>
      <w:sz w:val="20"/>
    </w:rPr>
  </w:style>
  <w:style w:type="paragraph" w:styleId="Innehll8">
    <w:name w:val="toc 8"/>
    <w:basedOn w:val="Normal"/>
    <w:next w:val="Normal"/>
    <w:autoRedefine/>
    <w:uiPriority w:val="39"/>
    <w:semiHidden/>
    <w:rsid w:val="009A17D2"/>
    <w:pPr>
      <w:spacing w:after="100"/>
      <w:ind w:left="1540"/>
    </w:pPr>
    <w:rPr>
      <w:sz w:val="20"/>
    </w:rPr>
  </w:style>
  <w:style w:type="paragraph" w:styleId="Innehll9">
    <w:name w:val="toc 9"/>
    <w:basedOn w:val="Normal"/>
    <w:next w:val="Normal"/>
    <w:autoRedefine/>
    <w:uiPriority w:val="39"/>
    <w:semiHidden/>
    <w:rsid w:val="009A17D2"/>
    <w:pPr>
      <w:spacing w:after="100"/>
      <w:ind w:left="1760"/>
    </w:pPr>
    <w:rPr>
      <w:sz w:val="20"/>
    </w:rPr>
  </w:style>
  <w:style w:type="paragraph" w:customStyle="1" w:styleId="Ledtext">
    <w:name w:val="Ledtext"/>
    <w:basedOn w:val="Normal"/>
    <w:semiHidden/>
    <w:rsid w:val="009A17D2"/>
    <w:rPr>
      <w:rFonts w:asciiTheme="majorHAnsi" w:hAnsiTheme="majorHAnsi"/>
      <w:sz w:val="14"/>
    </w:rPr>
  </w:style>
  <w:style w:type="paragraph" w:customStyle="1" w:styleId="Instruktionstext">
    <w:name w:val="Instruktionstext"/>
    <w:basedOn w:val="Brdtext"/>
    <w:semiHidden/>
    <w:rsid w:val="009A17D2"/>
    <w:rPr>
      <w:i/>
      <w:vanish/>
      <w:color w:val="0000FF"/>
    </w:rPr>
  </w:style>
  <w:style w:type="paragraph" w:customStyle="1" w:styleId="Hlsningsfras">
    <w:name w:val="Hälsningsfras"/>
    <w:basedOn w:val="Brdtext"/>
    <w:next w:val="Brdtext"/>
    <w:semiHidden/>
    <w:rsid w:val="009A17D2"/>
    <w:pPr>
      <w:keepLines/>
    </w:pPr>
  </w:style>
  <w:style w:type="character" w:styleId="Fotnotsreferens">
    <w:name w:val="footnote reference"/>
    <w:basedOn w:val="Standardstycketeckensnitt"/>
    <w:uiPriority w:val="99"/>
    <w:semiHidden/>
    <w:rsid w:val="009A17D2"/>
    <w:rPr>
      <w:rFonts w:asciiTheme="minorHAnsi" w:hAnsiTheme="minorHAnsi"/>
      <w:vertAlign w:val="superscript"/>
    </w:rPr>
  </w:style>
  <w:style w:type="paragraph" w:styleId="Fotnotstext">
    <w:name w:val="footnote text"/>
    <w:basedOn w:val="Normal"/>
    <w:link w:val="FotnotstextChar"/>
    <w:uiPriority w:val="99"/>
    <w:semiHidden/>
    <w:rsid w:val="009A17D2"/>
    <w:rPr>
      <w:spacing w:val="6"/>
      <w:sz w:val="16"/>
      <w:szCs w:val="20"/>
    </w:rPr>
  </w:style>
  <w:style w:type="character" w:customStyle="1" w:styleId="FotnotstextChar">
    <w:name w:val="Fotnotstext Char"/>
    <w:basedOn w:val="Standardstycketeckensnitt"/>
    <w:link w:val="Fotnotstext"/>
    <w:uiPriority w:val="99"/>
    <w:semiHidden/>
    <w:rsid w:val="009A17D2"/>
    <w:rPr>
      <w:spacing w:val="6"/>
      <w:sz w:val="16"/>
      <w:szCs w:val="20"/>
    </w:rPr>
  </w:style>
  <w:style w:type="paragraph" w:styleId="Sidfot">
    <w:name w:val="footer"/>
    <w:basedOn w:val="Normal"/>
    <w:link w:val="SidfotChar"/>
    <w:uiPriority w:val="99"/>
    <w:semiHidden/>
    <w:rsid w:val="009B01A6"/>
    <w:pPr>
      <w:tabs>
        <w:tab w:val="center" w:pos="4536"/>
        <w:tab w:val="right" w:pos="9072"/>
      </w:tabs>
    </w:pPr>
  </w:style>
  <w:style w:type="character" w:customStyle="1" w:styleId="SidfotChar">
    <w:name w:val="Sidfot Char"/>
    <w:basedOn w:val="Standardstycketeckensnitt"/>
    <w:link w:val="Sidfot"/>
    <w:uiPriority w:val="99"/>
    <w:semiHidden/>
    <w:rsid w:val="009B01A6"/>
  </w:style>
  <w:style w:type="paragraph" w:customStyle="1" w:styleId="Dokumentkategori">
    <w:name w:val="Dokumentkategori"/>
    <w:basedOn w:val="Normal"/>
    <w:semiHidden/>
    <w:rsid w:val="009A17D2"/>
    <w:pPr>
      <w:spacing w:after="60"/>
    </w:pPr>
    <w:rPr>
      <w:rFonts w:asciiTheme="majorHAnsi" w:hAnsiTheme="majorHAnsi"/>
      <w:caps/>
    </w:rPr>
  </w:style>
  <w:style w:type="paragraph" w:customStyle="1" w:styleId="Sidfotstext">
    <w:name w:val="Sidfotstext"/>
    <w:basedOn w:val="Normal"/>
    <w:semiHidden/>
    <w:rsid w:val="009A17D2"/>
    <w:rPr>
      <w:rFonts w:asciiTheme="majorHAnsi" w:hAnsiTheme="majorHAnsi"/>
      <w:sz w:val="16"/>
    </w:rPr>
  </w:style>
  <w:style w:type="paragraph" w:customStyle="1" w:styleId="Sidhuvudstext">
    <w:name w:val="Sidhuvudstext"/>
    <w:basedOn w:val="Normal"/>
    <w:semiHidden/>
    <w:rsid w:val="000702B1"/>
    <w:rPr>
      <w:sz w:val="20"/>
    </w:rPr>
  </w:style>
  <w:style w:type="paragraph" w:customStyle="1" w:styleId="Mall-Id">
    <w:name w:val="Mall-Id"/>
    <w:basedOn w:val="Normal"/>
    <w:semiHidden/>
    <w:rsid w:val="009A17D2"/>
    <w:rPr>
      <w:rFonts w:asciiTheme="majorHAnsi" w:hAnsiTheme="majorHAnsi"/>
      <w:color w:val="A5A5A5"/>
      <w:sz w:val="10"/>
    </w:rPr>
  </w:style>
  <w:style w:type="paragraph" w:styleId="Citat">
    <w:name w:val="Quote"/>
    <w:basedOn w:val="Normal"/>
    <w:next w:val="Brdtext"/>
    <w:link w:val="CitatChar"/>
    <w:uiPriority w:val="29"/>
    <w:semiHidden/>
    <w:rsid w:val="009A17D2"/>
    <w:pPr>
      <w:spacing w:after="290" w:line="290" w:lineRule="atLeast"/>
      <w:ind w:left="567"/>
    </w:pPr>
    <w:rPr>
      <w:i/>
      <w:iCs/>
      <w:spacing w:val="5"/>
      <w:sz w:val="21"/>
    </w:rPr>
  </w:style>
  <w:style w:type="character" w:customStyle="1" w:styleId="CitatChar">
    <w:name w:val="Citat Char"/>
    <w:basedOn w:val="Standardstycketeckensnitt"/>
    <w:link w:val="Citat"/>
    <w:uiPriority w:val="29"/>
    <w:semiHidden/>
    <w:rsid w:val="009A17D2"/>
    <w:rPr>
      <w:i/>
      <w:iCs/>
      <w:spacing w:val="5"/>
      <w:sz w:val="21"/>
    </w:rPr>
  </w:style>
  <w:style w:type="paragraph" w:styleId="Sidhuvud">
    <w:name w:val="header"/>
    <w:basedOn w:val="Normal"/>
    <w:link w:val="SidhuvudChar"/>
    <w:uiPriority w:val="99"/>
    <w:semiHidden/>
    <w:rsid w:val="009B01A6"/>
    <w:pPr>
      <w:tabs>
        <w:tab w:val="center" w:pos="4536"/>
        <w:tab w:val="right" w:pos="9072"/>
      </w:tabs>
    </w:pPr>
  </w:style>
  <w:style w:type="character" w:customStyle="1" w:styleId="SidhuvudChar">
    <w:name w:val="Sidhuvud Char"/>
    <w:basedOn w:val="Standardstycketeckensnitt"/>
    <w:link w:val="Sidhuvud"/>
    <w:uiPriority w:val="99"/>
    <w:semiHidden/>
    <w:rsid w:val="009B01A6"/>
  </w:style>
  <w:style w:type="paragraph" w:styleId="Beskrivning">
    <w:name w:val="caption"/>
    <w:basedOn w:val="Normal"/>
    <w:next w:val="Brdtext"/>
    <w:uiPriority w:val="35"/>
    <w:semiHidden/>
    <w:qFormat/>
    <w:rsid w:val="009A17D2"/>
    <w:pPr>
      <w:spacing w:before="360" w:after="60"/>
    </w:pPr>
    <w:rPr>
      <w:rFonts w:asciiTheme="majorHAnsi" w:hAnsiTheme="majorHAnsi"/>
      <w:iCs/>
      <w:spacing w:val="-2"/>
      <w:sz w:val="18"/>
      <w:szCs w:val="18"/>
    </w:rPr>
  </w:style>
  <w:style w:type="character" w:styleId="Hyperlnk">
    <w:name w:val="Hyperlink"/>
    <w:basedOn w:val="Standardstycketeckensnitt"/>
    <w:semiHidden/>
    <w:rsid w:val="009A17D2"/>
    <w:rPr>
      <w:color w:val="8691B9" w:themeColor="hyperlink"/>
      <w:u w:val="single"/>
    </w:rPr>
  </w:style>
  <w:style w:type="paragraph" w:styleId="Figurfrteckning">
    <w:name w:val="table of figures"/>
    <w:basedOn w:val="Normal"/>
    <w:next w:val="Normal"/>
    <w:uiPriority w:val="99"/>
    <w:semiHidden/>
    <w:rsid w:val="009A17D2"/>
    <w:pPr>
      <w:spacing w:before="240" w:line="280" w:lineRule="atLeast"/>
      <w:ind w:left="465" w:right="567" w:hanging="465"/>
    </w:pPr>
    <w:rPr>
      <w:rFonts w:asciiTheme="majorHAnsi" w:hAnsiTheme="majorHAnsi"/>
    </w:rPr>
  </w:style>
  <w:style w:type="paragraph" w:customStyle="1" w:styleId="Klla">
    <w:name w:val="Källa"/>
    <w:basedOn w:val="Brdtext"/>
    <w:next w:val="Brdtext"/>
    <w:semiHidden/>
    <w:qFormat/>
    <w:rsid w:val="009A17D2"/>
    <w:pPr>
      <w:spacing w:before="40" w:after="240" w:line="240" w:lineRule="auto"/>
    </w:pPr>
    <w:rPr>
      <w:noProof/>
      <w:spacing w:val="6"/>
      <w:sz w:val="16"/>
      <w:lang w:val="en-US"/>
    </w:rPr>
  </w:style>
  <w:style w:type="paragraph" w:customStyle="1" w:styleId="Referenser">
    <w:name w:val="Referenser"/>
    <w:basedOn w:val="Brdtext"/>
    <w:semiHidden/>
    <w:rsid w:val="009A17D2"/>
    <w:pPr>
      <w:ind w:left="357" w:hanging="357"/>
    </w:pPr>
  </w:style>
  <w:style w:type="character" w:styleId="Sidnummer">
    <w:name w:val="page number"/>
    <w:basedOn w:val="Standardstycketeckensnitt"/>
    <w:uiPriority w:val="99"/>
    <w:semiHidden/>
    <w:unhideWhenUsed/>
    <w:rsid w:val="009A17D2"/>
    <w:rPr>
      <w:rFonts w:asciiTheme="minorHAnsi" w:hAnsiTheme="minorHAnsi"/>
      <w:sz w:val="21"/>
    </w:rPr>
  </w:style>
  <w:style w:type="table" w:customStyle="1" w:styleId="TabellrutntEnergimyndigheten">
    <w:name w:val="Tabell_rutnät_Energimyndigheten"/>
    <w:basedOn w:val="Normaltabell"/>
    <w:rsid w:val="007E26E8"/>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9A17D2"/>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9A17D2"/>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paragraph" w:customStyle="1" w:styleId="Orubrik">
    <w:name w:val="Orubrik"/>
    <w:basedOn w:val="Rubrik1"/>
    <w:next w:val="Brdtext"/>
    <w:semiHidden/>
    <w:qFormat/>
    <w:rsid w:val="009A17D2"/>
    <w:pPr>
      <w:pageBreakBefore/>
      <w:outlineLvl w:val="9"/>
    </w:pPr>
  </w:style>
  <w:style w:type="paragraph" w:customStyle="1" w:styleId="Ifyllnadstext">
    <w:name w:val="Ifyllnadstext"/>
    <w:basedOn w:val="Brdtext"/>
    <w:semiHidden/>
    <w:qFormat/>
    <w:rsid w:val="009A17D2"/>
    <w:pPr>
      <w:spacing w:after="40"/>
    </w:pPr>
  </w:style>
  <w:style w:type="paragraph" w:customStyle="1" w:styleId="Dokumentinformation">
    <w:name w:val="Dokumentinformation"/>
    <w:basedOn w:val="Brdtext"/>
    <w:semiHidden/>
    <w:qFormat/>
    <w:rsid w:val="009A17D2"/>
    <w:pPr>
      <w:spacing w:after="0" w:line="240" w:lineRule="auto"/>
    </w:pPr>
  </w:style>
  <w:style w:type="paragraph" w:customStyle="1" w:styleId="Personligprofil">
    <w:name w:val="Personligprofil"/>
    <w:basedOn w:val="Normal"/>
    <w:semiHidden/>
    <w:rsid w:val="009A17D2"/>
    <w:rPr>
      <w:sz w:val="18"/>
    </w:rPr>
  </w:style>
  <w:style w:type="character" w:styleId="Platshllartext">
    <w:name w:val="Placeholder Text"/>
    <w:basedOn w:val="Standardstycketeckensnitt"/>
    <w:uiPriority w:val="99"/>
    <w:semiHidden/>
    <w:rsid w:val="009A17D2"/>
    <w:rPr>
      <w:color w:val="FF0000"/>
    </w:rPr>
  </w:style>
  <w:style w:type="paragraph" w:customStyle="1" w:styleId="Ingress">
    <w:name w:val="Ingress"/>
    <w:basedOn w:val="Brdtext"/>
    <w:qFormat/>
    <w:rsid w:val="009A17D2"/>
    <w:rPr>
      <w:rFonts w:asciiTheme="majorHAnsi" w:hAnsiTheme="majorHAnsi"/>
      <w:spacing w:val="-2"/>
    </w:rPr>
  </w:style>
  <w:style w:type="paragraph" w:customStyle="1" w:styleId="sidfotadress">
    <w:name w:val="sidfotadress"/>
    <w:basedOn w:val="Normal"/>
    <w:semiHidden/>
    <w:rsid w:val="009A17D2"/>
    <w:rPr>
      <w:rFonts w:ascii="Arial" w:eastAsia="Times New Roman" w:hAnsi="Arial" w:cs="Arial"/>
      <w:sz w:val="16"/>
      <w:szCs w:val="24"/>
      <w:lang w:eastAsia="sv-SE"/>
    </w:rPr>
  </w:style>
  <w:style w:type="character" w:styleId="Olstomnmnande">
    <w:name w:val="Unresolved Mention"/>
    <w:basedOn w:val="Standardstycketeckensnitt"/>
    <w:uiPriority w:val="99"/>
    <w:semiHidden/>
    <w:unhideWhenUsed/>
    <w:rsid w:val="00737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ergimyndigheten.se/utlysningar/arbeta-med-forankring-lokalt-mervarde-och-kunskapsinsatser-kring-fornybar-elproduktion-pa-lokal-och-regional-niv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myndigheten.se/utlysningar/arbeta-med-forankring-lokalt-mervarde-och-kunskapsinsatser-kring-fornybar-elproduktion-pa-lokal-och-regional-niv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8EEBF99E87DAB48B7B6850312A591A7" ma:contentTypeVersion="13" ma:contentTypeDescription="Skapa ett nytt dokument." ma:contentTypeScope="" ma:versionID="bf1e1de77d093006b68cba4198644055">
  <xsd:schema xmlns:xsd="http://www.w3.org/2001/XMLSchema" xmlns:xs="http://www.w3.org/2001/XMLSchema" xmlns:p="http://schemas.microsoft.com/office/2006/metadata/properties" xmlns:ns3="17a4b6e0-060f-4498-abdb-fefbd3296105" xmlns:ns4="ab100dcc-de2d-40c6-9c06-e146ae30916c" targetNamespace="http://schemas.microsoft.com/office/2006/metadata/properties" ma:root="true" ma:fieldsID="a8a7586d1da8af1f23a0e5422c01a639" ns3:_="" ns4:_="">
    <xsd:import namespace="17a4b6e0-060f-4498-abdb-fefbd3296105"/>
    <xsd:import namespace="ab100dcc-de2d-40c6-9c06-e146ae3091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4b6e0-060f-4498-abdb-fefbd3296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100dcc-de2d-40c6-9c06-e146ae30916c"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SharingHintHash" ma:index="16"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9B1E0-A7BF-43A1-975C-A54BDB59B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4b6e0-060f-4498-abdb-fefbd3296105"/>
    <ds:schemaRef ds:uri="ab100dcc-de2d-40c6-9c06-e146ae309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882762-8E7F-4469-B64E-CCDE729498D5}">
  <ds:schemaRefs>
    <ds:schemaRef ds:uri="http://schemas.microsoft.com/sharepoint/v3/contenttype/forms"/>
  </ds:schemaRefs>
</ds:datastoreItem>
</file>

<file path=customXml/itemProps3.xml><?xml version="1.0" encoding="utf-8"?>
<ds:datastoreItem xmlns:ds="http://schemas.openxmlformats.org/officeDocument/2006/customXml" ds:itemID="{9E480FF9-1542-4B84-B8D3-5F6F86695F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E455C4-FFFA-46E5-970C-0E2C6320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738</Words>
  <Characters>3917</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Marsh Strömberg</dc:creator>
  <cp:keywords/>
  <dc:description/>
  <cp:lastModifiedBy>Marit Marsh Strömberg</cp:lastModifiedBy>
  <cp:revision>5</cp:revision>
  <dcterms:created xsi:type="dcterms:W3CDTF">2020-03-19T12:54:00Z</dcterms:created>
  <dcterms:modified xsi:type="dcterms:W3CDTF">2020-03-19T12:55:00Z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0x010100F8EEBF99E87DAB48B7B6850312A591A7</vt:lpwstr>
  </property>
</Properties>
</file>