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alias w:val="Titel"/>
        <w:tag w:val=""/>
        <w:id w:val="-1255363573"/>
        <w:placeholder>
          <w:docPart w:val="BF35B4D542EC4C0F9F19742639D7EDD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314F8646" w14:textId="1546B34C" w:rsidR="002507E2" w:rsidRDefault="006E359B" w:rsidP="001522D9">
          <w:pPr>
            <w:pStyle w:val="Rubrik1"/>
          </w:pPr>
          <w:r>
            <w:t>Yttrande angående Promemoria Byggnaders energiprestanda – förslag på ändringar i plan- och byggförordningen</w:t>
          </w:r>
        </w:p>
      </w:sdtContent>
    </w:sdt>
    <w:p w14:paraId="52DEF023" w14:textId="77777777" w:rsidR="006B0843" w:rsidRDefault="006B0843" w:rsidP="006B0843">
      <w:pPr>
        <w:pStyle w:val="Rubrik2"/>
      </w:pPr>
      <w:r>
        <w:t>Sammanfattning</w:t>
      </w:r>
    </w:p>
    <w:p w14:paraId="3F371770" w14:textId="76068AB5" w:rsidR="00647E40" w:rsidRDefault="00967679" w:rsidP="006B0843">
      <w:pPr>
        <w:pStyle w:val="Punktlista"/>
        <w:numPr>
          <w:ilvl w:val="0"/>
          <w:numId w:val="8"/>
        </w:numPr>
      </w:pPr>
      <w:r>
        <w:t>Energimyndigheten</w:t>
      </w:r>
      <w:r w:rsidR="00647E40">
        <w:t xml:space="preserve"> </w:t>
      </w:r>
      <w:r w:rsidR="00801D8C">
        <w:t xml:space="preserve">välkomnar </w:t>
      </w:r>
      <w:r w:rsidR="00647E40">
        <w:t xml:space="preserve">regeringens </w:t>
      </w:r>
      <w:r w:rsidR="00C93E6F">
        <w:t>arbete</w:t>
      </w:r>
      <w:r w:rsidR="00647E40">
        <w:t xml:space="preserve"> för att hitta en långsiktig och stabil lösning</w:t>
      </w:r>
      <w:r w:rsidR="00315195">
        <w:t>.</w:t>
      </w:r>
      <w:r w:rsidR="00647E40">
        <w:t xml:space="preserve"> </w:t>
      </w:r>
    </w:p>
    <w:p w14:paraId="4DAF5E35" w14:textId="13248535" w:rsidR="006B0843" w:rsidRDefault="00C93E6F" w:rsidP="006B0843">
      <w:pPr>
        <w:pStyle w:val="Punktlista"/>
        <w:numPr>
          <w:ilvl w:val="0"/>
          <w:numId w:val="8"/>
        </w:numPr>
      </w:pPr>
      <w:r>
        <w:t xml:space="preserve">Energimyndigheten </w:t>
      </w:r>
      <w:r w:rsidR="00287AB1">
        <w:t xml:space="preserve">tillstyrker </w:t>
      </w:r>
      <w:r>
        <w:t>användningen av viktningsfaktorer istället för primärenergifaktorer i plan</w:t>
      </w:r>
      <w:r w:rsidR="0007254C">
        <w:t>-</w:t>
      </w:r>
      <w:r>
        <w:t xml:space="preserve"> och byggförordningen</w:t>
      </w:r>
      <w:r w:rsidR="00315195">
        <w:t>.</w:t>
      </w:r>
    </w:p>
    <w:p w14:paraId="70281A0C" w14:textId="3A716D94" w:rsidR="00F6150A" w:rsidRDefault="009933A4" w:rsidP="00CD4EED">
      <w:pPr>
        <w:pStyle w:val="Punktlista"/>
        <w:numPr>
          <w:ilvl w:val="0"/>
          <w:numId w:val="8"/>
        </w:numPr>
      </w:pPr>
      <w:bookmarkStart w:id="0" w:name="_GoBack"/>
      <w:r>
        <w:t>Energimyndigheten är tveksam till att använda</w:t>
      </w:r>
      <w:r w:rsidR="00F6150A">
        <w:t xml:space="preserve"> viktningsfaktorer i</w:t>
      </w:r>
      <w:r w:rsidR="00352966">
        <w:t xml:space="preserve"> energikraven</w:t>
      </w:r>
      <w:r w:rsidR="00F6150A">
        <w:t xml:space="preserve"> för att skynda på utfasningen av fossila uppvärmningsformer</w:t>
      </w:r>
      <w:r w:rsidR="00315195">
        <w:t>.</w:t>
      </w:r>
      <w:bookmarkEnd w:id="0"/>
    </w:p>
    <w:p w14:paraId="38437BCB" w14:textId="2C85984A" w:rsidR="009E5BFB" w:rsidRDefault="009E5BFB" w:rsidP="006B0843">
      <w:pPr>
        <w:pStyle w:val="Punktlista"/>
        <w:numPr>
          <w:ilvl w:val="0"/>
          <w:numId w:val="8"/>
        </w:numPr>
      </w:pPr>
      <w:r>
        <w:t xml:space="preserve">Energimyndigheten vill </w:t>
      </w:r>
      <w:r w:rsidR="00C965E6">
        <w:t>framhålla</w:t>
      </w:r>
      <w:r>
        <w:t xml:space="preserve"> vikten av att framöver följa reglernas och faktorernas effekter på konkurrens och teknikutveckling</w:t>
      </w:r>
      <w:r w:rsidR="00315195">
        <w:t>.</w:t>
      </w:r>
    </w:p>
    <w:p w14:paraId="308E9361" w14:textId="270E87B4" w:rsidR="00647E40" w:rsidRDefault="006B0843" w:rsidP="00B72B9D">
      <w:pPr>
        <w:pStyle w:val="Rubrik2"/>
      </w:pPr>
      <w:r>
        <w:t>Energimyndighetens ställningstagande</w:t>
      </w:r>
    </w:p>
    <w:p w14:paraId="0C400DC5" w14:textId="7C5CCA1E" w:rsidR="00B72B9D" w:rsidRDefault="00647E40" w:rsidP="006B0843">
      <w:pPr>
        <w:pStyle w:val="Brdtext"/>
      </w:pPr>
      <w:r>
        <w:t xml:space="preserve">Omställningen av energisystemet tillsammans med ett stort behov av nya bostäder </w:t>
      </w:r>
      <w:r w:rsidR="009029D2">
        <w:t>kommer att kräva</w:t>
      </w:r>
      <w:r>
        <w:t xml:space="preserve"> stora investeringar framöver. </w:t>
      </w:r>
      <w:r w:rsidR="00B72B9D">
        <w:t xml:space="preserve">För att </w:t>
      </w:r>
      <w:r w:rsidR="009029D2">
        <w:t xml:space="preserve">dessa </w:t>
      </w:r>
      <w:r w:rsidR="00B72B9D">
        <w:t xml:space="preserve">ska komma till stånd krävs investeringstrygghet genom stabila och långsiktiga regelverk och villkor, både på energimarknaderna och på byggmarknaderna. </w:t>
      </w:r>
      <w:r w:rsidR="00352966">
        <w:t xml:space="preserve">Energimyndigheten </w:t>
      </w:r>
      <w:r w:rsidR="00BA454B">
        <w:t xml:space="preserve">välkomnar </w:t>
      </w:r>
      <w:r w:rsidR="00352966">
        <w:t xml:space="preserve">därför regeringens arbete med att hitta en långsiktig och stabil lösning. </w:t>
      </w:r>
    </w:p>
    <w:p w14:paraId="569C3D2C" w14:textId="77777777" w:rsidR="009C5851" w:rsidRPr="009C5851" w:rsidRDefault="009C5851" w:rsidP="009C5851">
      <w:pPr>
        <w:pStyle w:val="Brdtext"/>
      </w:pPr>
      <w:r w:rsidRPr="009C5851">
        <w:t>Energimyndigheten tillstyrker förslaget om ändrad lydelse av 1 kap. 3 a § i plan- och byggförordningen (2011:338).</w:t>
      </w:r>
    </w:p>
    <w:p w14:paraId="0864263D" w14:textId="3FDF566C" w:rsidR="00B72B9D" w:rsidRDefault="00B72B9D" w:rsidP="00B72B9D">
      <w:pPr>
        <w:pStyle w:val="Brdtext"/>
      </w:pPr>
      <w:r w:rsidRPr="00B613AD">
        <w:t xml:space="preserve">Energimyndigheten </w:t>
      </w:r>
      <w:r w:rsidR="00BA454B">
        <w:t>tillstyrker</w:t>
      </w:r>
      <w:r w:rsidR="00BA454B" w:rsidRPr="00B613AD">
        <w:t xml:space="preserve"> </w:t>
      </w:r>
      <w:r w:rsidR="001661C6">
        <w:t xml:space="preserve">förslaget </w:t>
      </w:r>
      <w:r w:rsidR="005D4655">
        <w:t xml:space="preserve">i </w:t>
      </w:r>
      <w:r w:rsidR="005D6F0E" w:rsidRPr="005D6F0E">
        <w:t>3 kap. 14 § i plan- och byggförordningen (2011:338)</w:t>
      </w:r>
      <w:r w:rsidR="005D4655">
        <w:t xml:space="preserve"> </w:t>
      </w:r>
      <w:r w:rsidR="001661C6">
        <w:t xml:space="preserve">att </w:t>
      </w:r>
      <w:r w:rsidRPr="00B613AD">
        <w:t>använd</w:t>
      </w:r>
      <w:r w:rsidR="001661C6">
        <w:t>a</w:t>
      </w:r>
      <w:r w:rsidRPr="00B613AD">
        <w:t xml:space="preserve"> viktningsfaktorer i stället</w:t>
      </w:r>
      <w:r>
        <w:t xml:space="preserve"> för primärenergifaktorer </w:t>
      </w:r>
      <w:r w:rsidRPr="00F971C4">
        <w:t xml:space="preserve">eftersom </w:t>
      </w:r>
      <w:r w:rsidR="009E5BFB">
        <w:t xml:space="preserve">det </w:t>
      </w:r>
      <w:r w:rsidR="00F6150A">
        <w:t>därigenom</w:t>
      </w:r>
      <w:r w:rsidR="009E5BFB">
        <w:t xml:space="preserve"> blir tydligt att andra principer än primärenergi kan användas för att bestämma de faktorer som används i Boverkets föreskrifter om krav på byggnaders energiprestanda. </w:t>
      </w:r>
    </w:p>
    <w:p w14:paraId="36A21CED" w14:textId="200619F1" w:rsidR="00B53C5A" w:rsidRPr="001A17DC" w:rsidRDefault="00BA00D1" w:rsidP="00BA00D1">
      <w:pPr>
        <w:pStyle w:val="Brdtext"/>
      </w:pPr>
      <w:r w:rsidRPr="001A17DC">
        <w:t>Däremot är Energimyndigheten tveksam till att</w:t>
      </w:r>
      <w:r w:rsidR="00B6306A" w:rsidRPr="001A17DC">
        <w:t xml:space="preserve"> använda definitionen av en byggnads energiprestanda</w:t>
      </w:r>
      <w:r w:rsidR="004C24F3">
        <w:t xml:space="preserve"> i energikraven</w:t>
      </w:r>
      <w:r w:rsidR="00B6306A" w:rsidRPr="001A17DC">
        <w:t xml:space="preserve"> för att fasa ut resterande fossila energikällor från byggnaders uppvärmning. Myndigheten föreslår att alternativa </w:t>
      </w:r>
      <w:r w:rsidR="00B6306A" w:rsidRPr="001A17DC">
        <w:lastRenderedPageBreak/>
        <w:t xml:space="preserve">sätt undersöks, </w:t>
      </w:r>
      <w:r w:rsidR="00FA38AC">
        <w:t>till exempel</w:t>
      </w:r>
      <w:r w:rsidR="00FA38AC" w:rsidRPr="001A17DC">
        <w:t xml:space="preserve"> </w:t>
      </w:r>
      <w:r w:rsidR="00B6306A" w:rsidRPr="001A17DC">
        <w:t xml:space="preserve">en separat reglering i </w:t>
      </w:r>
      <w:r w:rsidR="004A3EED">
        <w:t>p</w:t>
      </w:r>
      <w:r w:rsidR="00B6306A" w:rsidRPr="001A17DC">
        <w:t>lan</w:t>
      </w:r>
      <w:r w:rsidR="004A3EED">
        <w:t>-</w:t>
      </w:r>
      <w:r w:rsidR="00B6306A" w:rsidRPr="001A17DC">
        <w:t xml:space="preserve"> och byggförordningen, skild från definitionen av byggnaders </w:t>
      </w:r>
      <w:r w:rsidR="004A3EED">
        <w:t>e</w:t>
      </w:r>
      <w:r w:rsidR="00B6306A" w:rsidRPr="001A17DC">
        <w:t xml:space="preserve">nergiprestanda. </w:t>
      </w:r>
    </w:p>
    <w:p w14:paraId="2719A976" w14:textId="09FD87AE" w:rsidR="002635D9" w:rsidRDefault="00BA00D1" w:rsidP="002635D9">
      <w:pPr>
        <w:pStyle w:val="Brdtext"/>
      </w:pPr>
      <w:r>
        <w:t xml:space="preserve">Slutligen vill </w:t>
      </w:r>
      <w:r w:rsidR="009E5BFB">
        <w:t xml:space="preserve">Energimyndigheten </w:t>
      </w:r>
      <w:r>
        <w:t xml:space="preserve">framhålla </w:t>
      </w:r>
      <w:r w:rsidR="009E5BFB">
        <w:t xml:space="preserve">vikten av att framöver följa hur reglerna påverkar byggherrars val av uppvärmningslösning och därmed olika företags möjligheter att konkurrera på så </w:t>
      </w:r>
      <w:r w:rsidR="004A3EED">
        <w:t xml:space="preserve">lika </w:t>
      </w:r>
      <w:r w:rsidR="009E5BFB">
        <w:t xml:space="preserve">villkor som möjligt. Det är också viktigt att följa reglernas inverkan på </w:t>
      </w:r>
      <w:r w:rsidR="0073235F">
        <w:t xml:space="preserve">företagens incitament till </w:t>
      </w:r>
      <w:r w:rsidR="009E5BFB">
        <w:t xml:space="preserve">teknikutveckling inom området. </w:t>
      </w:r>
      <w:r w:rsidR="00D324E0" w:rsidRPr="00D651EC">
        <w:t xml:space="preserve">Detta skulle kunna behandlas i de kontrollstationer som nämns i regeringens skrivelse </w:t>
      </w:r>
      <w:r w:rsidR="00D324E0">
        <w:t>(</w:t>
      </w:r>
      <w:r w:rsidR="00D324E0" w:rsidRPr="00A055B2">
        <w:t>2018/19:152</w:t>
      </w:r>
      <w:r w:rsidR="00D324E0">
        <w:t>) om byggnaders energiprestanda.</w:t>
      </w:r>
    </w:p>
    <w:p w14:paraId="63D53E14" w14:textId="4BF0F816" w:rsidR="004A3EED" w:rsidRDefault="004A3EED" w:rsidP="004A3EED">
      <w:pPr>
        <w:pStyle w:val="Brdtext"/>
      </w:pPr>
      <w:r>
        <w:t>Beslut i detta ärende har fattats av generaldirektören Robert Andrén. Vid den slutliga handläggningen har därutöver deltagit avdelningschefe</w:t>
      </w:r>
      <w:r w:rsidR="00570DBF">
        <w:t>n</w:t>
      </w:r>
      <w:r>
        <w:t xml:space="preserve"> Gustav Ebenå, chefsjuristen Rikard Janson, enhetscheferna Paula Hallonsten och Mathias Normand samt senior rådgivare Tomas Berggren. Föredragande har varit handläggaren </w:t>
      </w:r>
      <w:bookmarkStart w:id="1" w:name="spcHandlingOfficer_01"/>
      <w:r>
        <w:t>Mikaela Sahlin</w:t>
      </w:r>
      <w:bookmarkEnd w:id="1"/>
      <w:r>
        <w:t>.</w:t>
      </w:r>
    </w:p>
    <w:p w14:paraId="766A45FF" w14:textId="77777777" w:rsidR="00B45BD5" w:rsidRDefault="00B45BD5" w:rsidP="004A3EED">
      <w:pPr>
        <w:pStyle w:val="Brdtext"/>
      </w:pPr>
    </w:p>
    <w:p w14:paraId="79176ABF" w14:textId="660C37F4" w:rsidR="006B0843" w:rsidRDefault="006B0843" w:rsidP="006B0843">
      <w:pPr>
        <w:pStyle w:val="Brdtext"/>
      </w:pPr>
    </w:p>
    <w:p w14:paraId="223EA134" w14:textId="77777777" w:rsidR="00F66A2A" w:rsidRDefault="008925E3" w:rsidP="00F66A2A">
      <w:pPr>
        <w:pStyle w:val="Brdtext"/>
      </w:pPr>
      <w:bookmarkStart w:id="2" w:name="spcDecider_02"/>
      <w:r>
        <w:t>Robert Andrén</w:t>
      </w:r>
      <w:bookmarkEnd w:id="2"/>
    </w:p>
    <w:p w14:paraId="57BB1537" w14:textId="77777777" w:rsidR="00F66A2A" w:rsidRPr="0032522D" w:rsidRDefault="00F66A2A" w:rsidP="00F66A2A">
      <w:pPr>
        <w:pStyle w:val="Brdtext"/>
        <w:tabs>
          <w:tab w:val="left" w:pos="3960"/>
        </w:tabs>
      </w:pPr>
      <w:r>
        <w:tab/>
      </w:r>
      <w:bookmarkStart w:id="3" w:name="spcHandlingOfficer_02"/>
      <w:r>
        <w:t>Mikaela Sahlin</w:t>
      </w:r>
      <w:bookmarkEnd w:id="3"/>
    </w:p>
    <w:p w14:paraId="3AC18070" w14:textId="77777777" w:rsidR="008925E3" w:rsidRDefault="008925E3" w:rsidP="008925E3">
      <w:pPr>
        <w:pStyle w:val="Brdtext"/>
      </w:pPr>
    </w:p>
    <w:p w14:paraId="7DCB7044" w14:textId="02BC3DD3" w:rsidR="00B45BD5" w:rsidRDefault="008925E3" w:rsidP="006B0843">
      <w:pPr>
        <w:pStyle w:val="Brdtext"/>
      </w:pPr>
      <w:r>
        <w:t>Beslutet har fattats elektroniskt i Energimyndighetens ärendehanteringssystem.</w:t>
      </w:r>
    </w:p>
    <w:sectPr w:rsidR="00B45BD5" w:rsidSect="00C7330A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DE369" w14:textId="77777777" w:rsidR="0041171E" w:rsidRDefault="0041171E" w:rsidP="0032522D">
      <w:r>
        <w:separator/>
      </w:r>
    </w:p>
  </w:endnote>
  <w:endnote w:type="continuationSeparator" w:id="0">
    <w:p w14:paraId="65D08124" w14:textId="77777777" w:rsidR="0041171E" w:rsidRDefault="0041171E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4A3EED" w:rsidRPr="004D6078" w14:paraId="67F19A97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7912F944" w14:textId="77777777" w:rsidR="004A3EED" w:rsidRPr="004D6078" w:rsidRDefault="004A3EED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4A3EED" w:rsidRPr="004572E5" w14:paraId="1E9BA28B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3AC47A7B" w14:textId="185C98DB" w:rsidR="004A3EED" w:rsidRPr="004572E5" w:rsidRDefault="004A3EED" w:rsidP="004572E5">
          <w:pPr>
            <w:pStyle w:val="Sidfotstext"/>
          </w:pPr>
          <w:bookmarkStart w:id="26" w:name="ftiFooter_02"/>
          <w:r>
            <w:t xml:space="preserve"> </w:t>
          </w:r>
          <w:bookmarkEnd w:id="26"/>
        </w:p>
      </w:tc>
    </w:tr>
  </w:tbl>
  <w:p w14:paraId="53B76A83" w14:textId="77777777" w:rsidR="004A3EED" w:rsidRPr="00E93B78" w:rsidRDefault="004A3EED" w:rsidP="00094EAB">
    <w:pPr>
      <w:pStyle w:val="Sidfot"/>
    </w:pPr>
    <w:bookmarkStart w:id="27" w:name="insFirstFooter_01"/>
    <w:bookmarkEnd w:id="27"/>
  </w:p>
  <w:p w14:paraId="603C7BE6" w14:textId="77777777" w:rsidR="00F30C4B" w:rsidRPr="004A3EED" w:rsidRDefault="00F30C4B" w:rsidP="004A3EE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F099B" w14:textId="77777777" w:rsidR="0041171E" w:rsidRDefault="0041171E" w:rsidP="0032522D">
      <w:r>
        <w:separator/>
      </w:r>
    </w:p>
  </w:footnote>
  <w:footnote w:type="continuationSeparator" w:id="0">
    <w:p w14:paraId="086339D9" w14:textId="77777777" w:rsidR="0041171E" w:rsidRDefault="0041171E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insFollowingHeader_01"/>
  <w:bookmarkEnd w:id="4"/>
  <w:p w14:paraId="629B8024" w14:textId="5025F7DC" w:rsidR="004A3EED" w:rsidRPr="00811F35" w:rsidRDefault="004A3EED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77696" behindDoc="0" locked="1" layoutInCell="0" allowOverlap="1" wp14:anchorId="5BA28F62" wp14:editId="7B324CB1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1497330" cy="320040"/>
              <wp:effectExtent l="0" t="0" r="7620" b="3810"/>
              <wp:wrapNone/>
              <wp:docPr id="5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60A3A45" id="LogoFollowingPages" o:spid="_x0000_s1026" alt="Statens energimyndighets logo" style="position:absolute;margin-left:56.7pt;margin-top:25.45pt;width:117.9pt;height:25.2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62/3d6AwAAxQcAAA4AAAAAAAAAAAAAAAAAOgIAAGRycy9lMm9Eb2MueG1sUEsB&#10;Ai0ACgAAAAAAAAAhAKFd8q30BAsA9AQLABQAAAAAAAAAAAAAAAAA4AUAAGRycy9tZWRpYS9pbWFn&#10;ZTEudGlmUEsBAi0AFAAGAAgAAAAhADQYa/b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4A3EED" w14:paraId="37DD66DF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028FD147" w14:textId="77777777" w:rsidR="004A3EED" w:rsidRPr="00A07447" w:rsidRDefault="004A3EED" w:rsidP="008E2A3F">
          <w:pPr>
            <w:pStyle w:val="Sidhuvudstext"/>
          </w:pPr>
          <w:bookmarkStart w:id="5" w:name="objLogoFollowingPages_01"/>
          <w:r>
            <w:t xml:space="preserve"> </w:t>
          </w:r>
          <w:bookmarkEnd w:id="5"/>
        </w:p>
      </w:tc>
      <w:tc>
        <w:tcPr>
          <w:tcW w:w="3924" w:type="dxa"/>
          <w:gridSpan w:val="2"/>
          <w:shd w:val="clear" w:color="auto" w:fill="auto"/>
          <w:hideMark/>
        </w:tcPr>
        <w:p w14:paraId="625C4F5B" w14:textId="77777777" w:rsidR="004A3EED" w:rsidRDefault="004A3EED" w:rsidP="00B465EB">
          <w:pPr>
            <w:pStyle w:val="Dokumentinformation"/>
          </w:pPr>
        </w:p>
      </w:tc>
      <w:tc>
        <w:tcPr>
          <w:tcW w:w="1113" w:type="dxa"/>
          <w:shd w:val="clear" w:color="auto" w:fill="auto"/>
        </w:tcPr>
        <w:p w14:paraId="0A5D499B" w14:textId="6683A5FC" w:rsidR="004A3EED" w:rsidRPr="00A07447" w:rsidRDefault="004A3EED" w:rsidP="00E64A66">
          <w:pPr>
            <w:pStyle w:val="Sidhuvud"/>
            <w:jc w:val="right"/>
            <w:rPr>
              <w:rStyle w:val="Sidnummer"/>
            </w:rPr>
          </w:pPr>
          <w:bookmarkStart w:id="6" w:name="objPageNo_02"/>
          <w:r>
            <w:rPr>
              <w:rStyle w:val="Sidnummer"/>
            </w:rPr>
            <w:t xml:space="preserve"> </w:t>
          </w:r>
          <w:r w:rsidRPr="00A07447">
            <w:rPr>
              <w:rStyle w:val="Sidnummer"/>
            </w:rPr>
            <w:t xml:space="preserve"> </w:t>
          </w:r>
          <w:bookmarkEnd w:id="6"/>
        </w:p>
      </w:tc>
    </w:tr>
    <w:tr w:rsidR="004A3EED" w14:paraId="4D082020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43C04F41" w14:textId="77777777" w:rsidR="004A3EED" w:rsidRDefault="004A3EED" w:rsidP="00E05D87"/>
      </w:tc>
      <w:tc>
        <w:tcPr>
          <w:tcW w:w="2604" w:type="dxa"/>
          <w:shd w:val="clear" w:color="auto" w:fill="auto"/>
          <w:hideMark/>
        </w:tcPr>
        <w:p w14:paraId="43AD4D13" w14:textId="0E5AEAEA" w:rsidR="004A3EED" w:rsidRDefault="004A3EED" w:rsidP="00E05D87">
          <w:pPr>
            <w:pStyle w:val="Ledtext"/>
          </w:pPr>
          <w:bookmarkStart w:id="7" w:name="capDocDate_02"/>
          <w:r>
            <w:t>Datum</w:t>
          </w:r>
          <w:bookmarkEnd w:id="7"/>
        </w:p>
      </w:tc>
      <w:tc>
        <w:tcPr>
          <w:tcW w:w="2433" w:type="dxa"/>
          <w:gridSpan w:val="2"/>
          <w:shd w:val="clear" w:color="auto" w:fill="auto"/>
          <w:hideMark/>
        </w:tcPr>
        <w:p w14:paraId="6A72B149" w14:textId="1A73255F" w:rsidR="004A3EED" w:rsidRDefault="004A3EED" w:rsidP="00E05D87">
          <w:pPr>
            <w:pStyle w:val="Ledtext"/>
          </w:pPr>
          <w:bookmarkStart w:id="8" w:name="capOurRef_02"/>
          <w:proofErr w:type="spellStart"/>
          <w:r>
            <w:t>Diarienr</w:t>
          </w:r>
          <w:bookmarkEnd w:id="8"/>
          <w:proofErr w:type="spellEnd"/>
        </w:p>
      </w:tc>
    </w:tr>
    <w:tr w:rsidR="004A3EED" w14:paraId="0657D2FC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BC546F6" w14:textId="77777777" w:rsidR="004A3EED" w:rsidRDefault="004A3EED" w:rsidP="00E05D87"/>
      </w:tc>
      <w:tc>
        <w:tcPr>
          <w:tcW w:w="2604" w:type="dxa"/>
          <w:shd w:val="clear" w:color="auto" w:fill="auto"/>
          <w:hideMark/>
        </w:tcPr>
        <w:p w14:paraId="6A403550" w14:textId="22ACBC2B" w:rsidR="004A3EED" w:rsidRPr="00A07447" w:rsidRDefault="004A3EED" w:rsidP="008E3BD6">
          <w:pPr>
            <w:pStyle w:val="Dokumentinformation"/>
          </w:pPr>
          <w:bookmarkStart w:id="9" w:name="bmkDocDate_02"/>
          <w:r>
            <w:t>2019-10-</w:t>
          </w:r>
          <w:bookmarkEnd w:id="9"/>
          <w:r>
            <w:t>23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3C4A381F" w14:textId="605F0A41" w:rsidR="004A3EED" w:rsidRPr="00A07447" w:rsidRDefault="004A3EED" w:rsidP="008E3BD6">
          <w:pPr>
            <w:pStyle w:val="Dokumentinformation"/>
          </w:pPr>
          <w:bookmarkStart w:id="10" w:name="bmkOurRef_02"/>
          <w:proofErr w:type="gramStart"/>
          <w:r>
            <w:t>2019-200017</w:t>
          </w:r>
          <w:bookmarkEnd w:id="10"/>
          <w:proofErr w:type="gramEnd"/>
        </w:p>
      </w:tc>
    </w:tr>
  </w:tbl>
  <w:p w14:paraId="7245B93A" w14:textId="77777777" w:rsidR="004A3EED" w:rsidRPr="00663114" w:rsidRDefault="004A3EED" w:rsidP="00F4109E">
    <w:pPr>
      <w:pStyle w:val="Sidhuvud"/>
      <w:rPr>
        <w:szCs w:val="2"/>
      </w:rPr>
    </w:pPr>
  </w:p>
  <w:p w14:paraId="4C3B7881" w14:textId="77777777" w:rsidR="0032522D" w:rsidRPr="004A3EED" w:rsidRDefault="0032522D" w:rsidP="004A3EE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1" w:name="insFirstHeader_01"/>
  <w:bookmarkEnd w:id="11"/>
  <w:p w14:paraId="48B97264" w14:textId="53E52D89" w:rsidR="004A3EED" w:rsidRPr="00811F35" w:rsidRDefault="004A3EED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76672" behindDoc="0" locked="1" layoutInCell="0" allowOverlap="1" wp14:anchorId="1A10D523" wp14:editId="7442FCFE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4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688AD8" id="LogoFirstPage" o:spid="_x0000_s1026" alt="Statens energimyndighets logo" style="position:absolute;margin-left:56.7pt;margin-top:25.45pt;width:198.4pt;height:42.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7QiD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BL7QiD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4A3EED" w14:paraId="2C196979" w14:textId="77777777" w:rsidTr="00C840F3">
      <w:tc>
        <w:tcPr>
          <w:tcW w:w="5222" w:type="dxa"/>
          <w:vMerge w:val="restart"/>
          <w:shd w:val="clear" w:color="auto" w:fill="auto"/>
        </w:tcPr>
        <w:p w14:paraId="0D663635" w14:textId="77777777" w:rsidR="004A3EED" w:rsidRPr="00A07447" w:rsidRDefault="004A3EED" w:rsidP="008E2A3F">
          <w:pPr>
            <w:pStyle w:val="Sidhuvudstext"/>
          </w:pPr>
          <w:bookmarkStart w:id="12" w:name="objLogoFirstPage_01"/>
          <w:r>
            <w:t xml:space="preserve"> </w:t>
          </w:r>
          <w:bookmarkEnd w:id="12"/>
        </w:p>
      </w:tc>
      <w:tc>
        <w:tcPr>
          <w:tcW w:w="3924" w:type="dxa"/>
          <w:gridSpan w:val="2"/>
          <w:shd w:val="clear" w:color="auto" w:fill="auto"/>
          <w:hideMark/>
        </w:tcPr>
        <w:p w14:paraId="253A347F" w14:textId="5EF8CF1F" w:rsidR="004A3EED" w:rsidRDefault="004A3EED" w:rsidP="00525EBF">
          <w:pPr>
            <w:pStyle w:val="Dokumentkategori"/>
          </w:pPr>
          <w:bookmarkStart w:id="13" w:name="bmkDocType_01"/>
          <w:r>
            <w:t>BESLUT</w:t>
          </w:r>
          <w:bookmarkEnd w:id="13"/>
        </w:p>
      </w:tc>
      <w:tc>
        <w:tcPr>
          <w:tcW w:w="1113" w:type="dxa"/>
          <w:shd w:val="clear" w:color="auto" w:fill="auto"/>
        </w:tcPr>
        <w:p w14:paraId="44FCAA2D" w14:textId="53B51F6E" w:rsidR="004A3EED" w:rsidRPr="00A07447" w:rsidRDefault="004A3EED" w:rsidP="00875423">
          <w:pPr>
            <w:pStyle w:val="Sidhuvud"/>
            <w:jc w:val="right"/>
            <w:rPr>
              <w:rStyle w:val="Sidnummer"/>
            </w:rPr>
          </w:pPr>
          <w:bookmarkStart w:id="14" w:name="objPageNo_01"/>
          <w:r>
            <w:rPr>
              <w:rStyle w:val="Sidnummer"/>
            </w:rPr>
            <w:t xml:space="preserve"> </w:t>
          </w:r>
          <w:r w:rsidRPr="00A07447">
            <w:rPr>
              <w:rStyle w:val="Sidnummer"/>
            </w:rPr>
            <w:t xml:space="preserve"> </w:t>
          </w:r>
          <w:bookmarkEnd w:id="14"/>
        </w:p>
      </w:tc>
    </w:tr>
    <w:tr w:rsidR="004A3EED" w14:paraId="7A7BDF28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65F01ABA" w14:textId="77777777" w:rsidR="004A3EED" w:rsidRDefault="004A3EED" w:rsidP="00E05D87"/>
      </w:tc>
      <w:tc>
        <w:tcPr>
          <w:tcW w:w="2604" w:type="dxa"/>
          <w:shd w:val="clear" w:color="auto" w:fill="auto"/>
          <w:hideMark/>
        </w:tcPr>
        <w:p w14:paraId="473E2E42" w14:textId="4EFF7793" w:rsidR="004A3EED" w:rsidRDefault="004A3EED" w:rsidP="00E05D87">
          <w:pPr>
            <w:pStyle w:val="Ledtext"/>
          </w:pPr>
          <w:bookmarkStart w:id="15" w:name="capDocDate_01"/>
          <w:r>
            <w:t>Datum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14:paraId="378167E7" w14:textId="0E1CA48E" w:rsidR="004A3EED" w:rsidRDefault="004A3EED" w:rsidP="00E05D87">
          <w:pPr>
            <w:pStyle w:val="Ledtext"/>
          </w:pPr>
          <w:bookmarkStart w:id="16" w:name="capOurRef_01"/>
          <w:proofErr w:type="spellStart"/>
          <w:r>
            <w:t>Diarienr</w:t>
          </w:r>
          <w:bookmarkEnd w:id="16"/>
          <w:proofErr w:type="spellEnd"/>
        </w:p>
      </w:tc>
    </w:tr>
    <w:tr w:rsidR="004A3EED" w14:paraId="7F5BCF04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D2D045A" w14:textId="77777777" w:rsidR="004A3EED" w:rsidRDefault="004A3EED" w:rsidP="00E05D87"/>
      </w:tc>
      <w:tc>
        <w:tcPr>
          <w:tcW w:w="2604" w:type="dxa"/>
          <w:shd w:val="clear" w:color="auto" w:fill="auto"/>
          <w:hideMark/>
        </w:tcPr>
        <w:p w14:paraId="430CF698" w14:textId="64204C14" w:rsidR="004A3EED" w:rsidRPr="00A07447" w:rsidRDefault="004A3EED" w:rsidP="00B16676">
          <w:pPr>
            <w:pStyle w:val="Dokumentinformation"/>
          </w:pPr>
          <w:bookmarkStart w:id="17" w:name="bmkDocDate_01"/>
          <w:r>
            <w:t>2019-10-</w:t>
          </w:r>
          <w:bookmarkEnd w:id="17"/>
          <w:r>
            <w:t>23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635CEF79" w14:textId="411C4B72" w:rsidR="004A3EED" w:rsidRPr="00A07447" w:rsidRDefault="004A3EED" w:rsidP="00B16676">
          <w:pPr>
            <w:pStyle w:val="Dokumentinformation"/>
          </w:pPr>
          <w:bookmarkStart w:id="18" w:name="bmkOurRef_01"/>
          <w:proofErr w:type="gramStart"/>
          <w:r>
            <w:t>2019-200017</w:t>
          </w:r>
          <w:bookmarkEnd w:id="18"/>
          <w:proofErr w:type="gramEnd"/>
        </w:p>
      </w:tc>
    </w:tr>
    <w:tr w:rsidR="004A3EED" w14:paraId="6C2535A0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0021D966" w14:textId="77777777" w:rsidR="004A3EED" w:rsidRDefault="004A3EED" w:rsidP="00E05D87"/>
      </w:tc>
      <w:tc>
        <w:tcPr>
          <w:tcW w:w="2604" w:type="dxa"/>
          <w:shd w:val="clear" w:color="auto" w:fill="auto"/>
          <w:hideMark/>
        </w:tcPr>
        <w:p w14:paraId="2D9DC4CB" w14:textId="561A50FA" w:rsidR="004A3EED" w:rsidRDefault="004A3EED" w:rsidP="00E05D87">
          <w:pPr>
            <w:pStyle w:val="Ledtext"/>
          </w:pPr>
          <w:bookmarkStart w:id="19" w:name="capYourDate_01"/>
          <w:r>
            <w:t xml:space="preserve"> </w:t>
          </w:r>
          <w:bookmarkEnd w:id="19"/>
        </w:p>
      </w:tc>
      <w:tc>
        <w:tcPr>
          <w:tcW w:w="2433" w:type="dxa"/>
          <w:gridSpan w:val="2"/>
          <w:shd w:val="clear" w:color="auto" w:fill="auto"/>
          <w:hideMark/>
        </w:tcPr>
        <w:p w14:paraId="18937611" w14:textId="2D0E792B" w:rsidR="004A3EED" w:rsidRDefault="004A3EED" w:rsidP="00E05D87">
          <w:pPr>
            <w:pStyle w:val="Ledtext"/>
          </w:pPr>
          <w:bookmarkStart w:id="20" w:name="capYourRef_01"/>
          <w:r>
            <w:t>Ert dnr</w:t>
          </w:r>
          <w:bookmarkEnd w:id="20"/>
        </w:p>
      </w:tc>
    </w:tr>
    <w:tr w:rsidR="004A3EED" w14:paraId="2F89BEE6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6A8737F4" w14:textId="77777777" w:rsidR="004A3EED" w:rsidRDefault="004A3EED" w:rsidP="00E05D87"/>
      </w:tc>
      <w:tc>
        <w:tcPr>
          <w:tcW w:w="2604" w:type="dxa"/>
          <w:shd w:val="clear" w:color="auto" w:fill="auto"/>
          <w:hideMark/>
        </w:tcPr>
        <w:p w14:paraId="607A7D28" w14:textId="1AD7451F" w:rsidR="004A3EED" w:rsidRPr="00A07447" w:rsidRDefault="004A3EED" w:rsidP="00B16676">
          <w:pPr>
            <w:pStyle w:val="Dokumentinformation"/>
          </w:pPr>
          <w:bookmarkStart w:id="21" w:name="bmkYourDate_01"/>
          <w:r>
            <w:t xml:space="preserve"> </w:t>
          </w:r>
          <w:bookmarkEnd w:id="21"/>
        </w:p>
      </w:tc>
      <w:tc>
        <w:tcPr>
          <w:tcW w:w="2433" w:type="dxa"/>
          <w:gridSpan w:val="2"/>
          <w:shd w:val="clear" w:color="auto" w:fill="auto"/>
          <w:hideMark/>
        </w:tcPr>
        <w:p w14:paraId="5620487D" w14:textId="017072D5" w:rsidR="004A3EED" w:rsidRPr="00A07447" w:rsidRDefault="004A3EED" w:rsidP="00B16676">
          <w:pPr>
            <w:pStyle w:val="Dokumentinformation"/>
          </w:pPr>
          <w:bookmarkStart w:id="22" w:name="bmkYourRef_01"/>
          <w:r>
            <w:t>Fi2019/02656/BB</w:t>
          </w:r>
          <w:bookmarkEnd w:id="22"/>
        </w:p>
      </w:tc>
    </w:tr>
    <w:tr w:rsidR="004A3EED" w14:paraId="34BF1211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526D4F13" w14:textId="258FF98F" w:rsidR="004A3EED" w:rsidRDefault="004A3EED" w:rsidP="00483A18">
          <w:pPr>
            <w:pStyle w:val="Sidhuvudstext"/>
          </w:pPr>
          <w:bookmarkStart w:id="23" w:name="chkPersonalProfile_01"/>
          <w:r>
            <w:t>Avdelningen för systemanalys, försörjningstrygghet och statistik</w:t>
          </w:r>
          <w:r>
            <w:br/>
            <w:t>Mikaela Sahlin</w:t>
          </w:r>
          <w:r>
            <w:br/>
            <w:t>016-544 20 97</w:t>
          </w:r>
          <w:r>
            <w:br/>
            <w:t>mikaela.sahlin@energimyndigheten.se</w:t>
          </w:r>
          <w:bookmarkEnd w:id="23"/>
        </w:p>
      </w:tc>
      <w:tc>
        <w:tcPr>
          <w:tcW w:w="2600" w:type="dxa"/>
          <w:shd w:val="clear" w:color="auto" w:fill="auto"/>
        </w:tcPr>
        <w:p w14:paraId="467F7DB8" w14:textId="77777777" w:rsidR="004A3EED" w:rsidRPr="00A07447" w:rsidRDefault="004A3EED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2406D250" w14:textId="77777777" w:rsidR="004A3EED" w:rsidRPr="00A07447" w:rsidRDefault="004A3EED" w:rsidP="008E2A3F">
          <w:pPr>
            <w:pStyle w:val="Sidhuvudstext"/>
          </w:pPr>
          <w:bookmarkStart w:id="24" w:name="objLogoDecor_01"/>
          <w:r>
            <w:t xml:space="preserve"> </w:t>
          </w:r>
          <w:bookmarkEnd w:id="24"/>
        </w:p>
      </w:tc>
    </w:tr>
    <w:tr w:rsidR="004A3EED" w14:paraId="14FC4FF8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2124E933" w14:textId="77777777" w:rsidR="004A3EED" w:rsidRDefault="004A3EED" w:rsidP="00E05D87"/>
      </w:tc>
      <w:tc>
        <w:tcPr>
          <w:tcW w:w="5037" w:type="dxa"/>
          <w:gridSpan w:val="3"/>
          <w:shd w:val="clear" w:color="auto" w:fill="auto"/>
        </w:tcPr>
        <w:p w14:paraId="201306E5" w14:textId="77F4542D" w:rsidR="004A3EED" w:rsidRPr="00A07447" w:rsidRDefault="004A3EED" w:rsidP="00F80738">
          <w:pPr>
            <w:pStyle w:val="Brdtext"/>
          </w:pPr>
          <w:bookmarkStart w:id="25" w:name="bmkAddress_01"/>
          <w:r>
            <w:t>Finansdepartementet</w:t>
          </w:r>
          <w:r>
            <w:br/>
            <w:t>Avdelningen för samhällsplanering och bostäder</w:t>
          </w:r>
          <w:r>
            <w:br/>
            <w:t>Enheten för bostäder och byggande</w:t>
          </w:r>
          <w:r>
            <w:br/>
          </w:r>
          <w:bookmarkEnd w:id="25"/>
        </w:p>
      </w:tc>
    </w:tr>
  </w:tbl>
  <w:p w14:paraId="2E94893A" w14:textId="77777777" w:rsidR="004A3EED" w:rsidRPr="00663114" w:rsidRDefault="004A3EED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75648" behindDoc="0" locked="1" layoutInCell="1" allowOverlap="1" wp14:anchorId="13614F63" wp14:editId="172F5039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E218A" w14:textId="43B4375E" w:rsidR="004A3EED" w:rsidRDefault="0041171E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4A3EED">
                                <w:t>EM1004, v5.2, 2017-10-30</w:t>
                              </w:r>
                            </w:sdtContent>
                          </w:sdt>
                          <w:r w:rsidR="004A3EED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614F63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34DE218A" w14:textId="43B4375E" w:rsidR="004A3EED" w:rsidRDefault="00D20846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4A3EED">
                          <w:t>EM1004, v5.2, 2017-10-30</w:t>
                        </w:r>
                      </w:sdtContent>
                    </w:sdt>
                    <w:r w:rsidR="004A3EED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220A9090" w14:textId="77777777" w:rsidR="00C91EBB" w:rsidRPr="004A3EED" w:rsidRDefault="00C91EBB" w:rsidP="004A3EED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6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423"/>
    <w:rsid w:val="000021EF"/>
    <w:rsid w:val="000170AF"/>
    <w:rsid w:val="00026492"/>
    <w:rsid w:val="00043465"/>
    <w:rsid w:val="000702B1"/>
    <w:rsid w:val="0007254C"/>
    <w:rsid w:val="00073B8B"/>
    <w:rsid w:val="000777C1"/>
    <w:rsid w:val="00083051"/>
    <w:rsid w:val="00096EC6"/>
    <w:rsid w:val="000C072E"/>
    <w:rsid w:val="000C2C07"/>
    <w:rsid w:val="000F3699"/>
    <w:rsid w:val="000F4053"/>
    <w:rsid w:val="00110C23"/>
    <w:rsid w:val="00120803"/>
    <w:rsid w:val="00142BA4"/>
    <w:rsid w:val="001522D9"/>
    <w:rsid w:val="00162E75"/>
    <w:rsid w:val="001661C6"/>
    <w:rsid w:val="00175B98"/>
    <w:rsid w:val="001768B1"/>
    <w:rsid w:val="001A17DC"/>
    <w:rsid w:val="001A48CC"/>
    <w:rsid w:val="001B2D97"/>
    <w:rsid w:val="001B4C76"/>
    <w:rsid w:val="001C23B1"/>
    <w:rsid w:val="001D2803"/>
    <w:rsid w:val="001D455D"/>
    <w:rsid w:val="001F0AAE"/>
    <w:rsid w:val="001F5803"/>
    <w:rsid w:val="001F6031"/>
    <w:rsid w:val="00204ED5"/>
    <w:rsid w:val="00207BD7"/>
    <w:rsid w:val="00227C95"/>
    <w:rsid w:val="00233D2E"/>
    <w:rsid w:val="002507E2"/>
    <w:rsid w:val="002635D9"/>
    <w:rsid w:val="0027530E"/>
    <w:rsid w:val="00287AB1"/>
    <w:rsid w:val="002A5795"/>
    <w:rsid w:val="002B2EDC"/>
    <w:rsid w:val="002B3423"/>
    <w:rsid w:val="002C3B60"/>
    <w:rsid w:val="002D244E"/>
    <w:rsid w:val="002D61F1"/>
    <w:rsid w:val="0031045B"/>
    <w:rsid w:val="00315195"/>
    <w:rsid w:val="003226C0"/>
    <w:rsid w:val="0032522D"/>
    <w:rsid w:val="00327251"/>
    <w:rsid w:val="00335AA5"/>
    <w:rsid w:val="00352966"/>
    <w:rsid w:val="0035489D"/>
    <w:rsid w:val="00360099"/>
    <w:rsid w:val="00385516"/>
    <w:rsid w:val="00385B0F"/>
    <w:rsid w:val="00391A4C"/>
    <w:rsid w:val="003947B0"/>
    <w:rsid w:val="003D1180"/>
    <w:rsid w:val="003D4080"/>
    <w:rsid w:val="003E603B"/>
    <w:rsid w:val="003F7702"/>
    <w:rsid w:val="0041171E"/>
    <w:rsid w:val="0041569B"/>
    <w:rsid w:val="00416AAA"/>
    <w:rsid w:val="004249B7"/>
    <w:rsid w:val="004279EE"/>
    <w:rsid w:val="0045611E"/>
    <w:rsid w:val="00456487"/>
    <w:rsid w:val="00460EA4"/>
    <w:rsid w:val="0046582A"/>
    <w:rsid w:val="004702AA"/>
    <w:rsid w:val="004A1F60"/>
    <w:rsid w:val="004A3EED"/>
    <w:rsid w:val="004B32F6"/>
    <w:rsid w:val="004B674F"/>
    <w:rsid w:val="004C24F3"/>
    <w:rsid w:val="004C3CE5"/>
    <w:rsid w:val="004D5D2C"/>
    <w:rsid w:val="004D7AEA"/>
    <w:rsid w:val="004E51E4"/>
    <w:rsid w:val="00503ED4"/>
    <w:rsid w:val="0051174C"/>
    <w:rsid w:val="00514943"/>
    <w:rsid w:val="0052530E"/>
    <w:rsid w:val="00531928"/>
    <w:rsid w:val="00543F70"/>
    <w:rsid w:val="00544B99"/>
    <w:rsid w:val="0056264E"/>
    <w:rsid w:val="00570DBF"/>
    <w:rsid w:val="00577F25"/>
    <w:rsid w:val="00582FCD"/>
    <w:rsid w:val="00587277"/>
    <w:rsid w:val="005A2D5D"/>
    <w:rsid w:val="005D36CF"/>
    <w:rsid w:val="005D4655"/>
    <w:rsid w:val="005D6C5B"/>
    <w:rsid w:val="005D6F0E"/>
    <w:rsid w:val="005E2275"/>
    <w:rsid w:val="005E4C91"/>
    <w:rsid w:val="00601214"/>
    <w:rsid w:val="006173D1"/>
    <w:rsid w:val="00621A57"/>
    <w:rsid w:val="006316F1"/>
    <w:rsid w:val="00647E40"/>
    <w:rsid w:val="006534C4"/>
    <w:rsid w:val="0065359C"/>
    <w:rsid w:val="00654A45"/>
    <w:rsid w:val="00670218"/>
    <w:rsid w:val="006B0843"/>
    <w:rsid w:val="006E359B"/>
    <w:rsid w:val="006F0692"/>
    <w:rsid w:val="006F38E8"/>
    <w:rsid w:val="006F50F4"/>
    <w:rsid w:val="006F5916"/>
    <w:rsid w:val="0070680A"/>
    <w:rsid w:val="00711834"/>
    <w:rsid w:val="0073235F"/>
    <w:rsid w:val="007459EB"/>
    <w:rsid w:val="00754732"/>
    <w:rsid w:val="007563F7"/>
    <w:rsid w:val="00756B06"/>
    <w:rsid w:val="00775898"/>
    <w:rsid w:val="007A1267"/>
    <w:rsid w:val="007A1351"/>
    <w:rsid w:val="007A3536"/>
    <w:rsid w:val="007A4B6C"/>
    <w:rsid w:val="007B2BB2"/>
    <w:rsid w:val="007B5014"/>
    <w:rsid w:val="007B78DA"/>
    <w:rsid w:val="007E1429"/>
    <w:rsid w:val="007E6F19"/>
    <w:rsid w:val="00801D8C"/>
    <w:rsid w:val="0082204B"/>
    <w:rsid w:val="00866783"/>
    <w:rsid w:val="00872615"/>
    <w:rsid w:val="00876119"/>
    <w:rsid w:val="0088545B"/>
    <w:rsid w:val="00886233"/>
    <w:rsid w:val="008925E3"/>
    <w:rsid w:val="008A52A0"/>
    <w:rsid w:val="008A5D58"/>
    <w:rsid w:val="008C3AEF"/>
    <w:rsid w:val="008E1520"/>
    <w:rsid w:val="00902755"/>
    <w:rsid w:val="009029D2"/>
    <w:rsid w:val="009177E7"/>
    <w:rsid w:val="00924290"/>
    <w:rsid w:val="00967679"/>
    <w:rsid w:val="00973775"/>
    <w:rsid w:val="009933A4"/>
    <w:rsid w:val="009B6516"/>
    <w:rsid w:val="009C1ABB"/>
    <w:rsid w:val="009C5851"/>
    <w:rsid w:val="009E172A"/>
    <w:rsid w:val="009E5BFB"/>
    <w:rsid w:val="00A01A4A"/>
    <w:rsid w:val="00A05223"/>
    <w:rsid w:val="00A131B3"/>
    <w:rsid w:val="00A356FC"/>
    <w:rsid w:val="00A4209C"/>
    <w:rsid w:val="00A64433"/>
    <w:rsid w:val="00A75967"/>
    <w:rsid w:val="00A76A7D"/>
    <w:rsid w:val="00A871E9"/>
    <w:rsid w:val="00A90454"/>
    <w:rsid w:val="00AA2BE4"/>
    <w:rsid w:val="00AA454D"/>
    <w:rsid w:val="00AB7860"/>
    <w:rsid w:val="00AC6692"/>
    <w:rsid w:val="00AD77AE"/>
    <w:rsid w:val="00AF0670"/>
    <w:rsid w:val="00B25965"/>
    <w:rsid w:val="00B43259"/>
    <w:rsid w:val="00B4535A"/>
    <w:rsid w:val="00B45BD5"/>
    <w:rsid w:val="00B52233"/>
    <w:rsid w:val="00B53C5A"/>
    <w:rsid w:val="00B613AD"/>
    <w:rsid w:val="00B6306A"/>
    <w:rsid w:val="00B72B9D"/>
    <w:rsid w:val="00B73B9B"/>
    <w:rsid w:val="00BA00D1"/>
    <w:rsid w:val="00BA042E"/>
    <w:rsid w:val="00BA454B"/>
    <w:rsid w:val="00BB199E"/>
    <w:rsid w:val="00BB5CC1"/>
    <w:rsid w:val="00BD3279"/>
    <w:rsid w:val="00BE4F29"/>
    <w:rsid w:val="00BF2276"/>
    <w:rsid w:val="00C0722D"/>
    <w:rsid w:val="00C3244A"/>
    <w:rsid w:val="00C47274"/>
    <w:rsid w:val="00C541C1"/>
    <w:rsid w:val="00C7330A"/>
    <w:rsid w:val="00C764D3"/>
    <w:rsid w:val="00C771FE"/>
    <w:rsid w:val="00C84AA6"/>
    <w:rsid w:val="00C87DC8"/>
    <w:rsid w:val="00C91EBB"/>
    <w:rsid w:val="00C93E6F"/>
    <w:rsid w:val="00C965E6"/>
    <w:rsid w:val="00CA09B7"/>
    <w:rsid w:val="00CB49A3"/>
    <w:rsid w:val="00CB5950"/>
    <w:rsid w:val="00CC2895"/>
    <w:rsid w:val="00CD32E3"/>
    <w:rsid w:val="00CD4EED"/>
    <w:rsid w:val="00D0541F"/>
    <w:rsid w:val="00D1018F"/>
    <w:rsid w:val="00D20846"/>
    <w:rsid w:val="00D217EC"/>
    <w:rsid w:val="00D228A2"/>
    <w:rsid w:val="00D324E0"/>
    <w:rsid w:val="00D37830"/>
    <w:rsid w:val="00D42633"/>
    <w:rsid w:val="00D51ED3"/>
    <w:rsid w:val="00D86773"/>
    <w:rsid w:val="00DA6975"/>
    <w:rsid w:val="00DB4D6A"/>
    <w:rsid w:val="00DC51DB"/>
    <w:rsid w:val="00DD098E"/>
    <w:rsid w:val="00DE1097"/>
    <w:rsid w:val="00DE7E6B"/>
    <w:rsid w:val="00E05809"/>
    <w:rsid w:val="00E34499"/>
    <w:rsid w:val="00E367CB"/>
    <w:rsid w:val="00E41E70"/>
    <w:rsid w:val="00E45057"/>
    <w:rsid w:val="00E54AD3"/>
    <w:rsid w:val="00E67958"/>
    <w:rsid w:val="00E941C5"/>
    <w:rsid w:val="00EA5D9B"/>
    <w:rsid w:val="00EA6705"/>
    <w:rsid w:val="00EA6A45"/>
    <w:rsid w:val="00EB0852"/>
    <w:rsid w:val="00EB2FD3"/>
    <w:rsid w:val="00EB544D"/>
    <w:rsid w:val="00EB6505"/>
    <w:rsid w:val="00EC5FEB"/>
    <w:rsid w:val="00ED050E"/>
    <w:rsid w:val="00EE01A0"/>
    <w:rsid w:val="00F13EB2"/>
    <w:rsid w:val="00F30C4B"/>
    <w:rsid w:val="00F33301"/>
    <w:rsid w:val="00F3586E"/>
    <w:rsid w:val="00F35CA6"/>
    <w:rsid w:val="00F379D2"/>
    <w:rsid w:val="00F42361"/>
    <w:rsid w:val="00F42DF4"/>
    <w:rsid w:val="00F6150A"/>
    <w:rsid w:val="00F66A2A"/>
    <w:rsid w:val="00F922BA"/>
    <w:rsid w:val="00F971C4"/>
    <w:rsid w:val="00FA3660"/>
    <w:rsid w:val="00FA38AC"/>
    <w:rsid w:val="00FC09C4"/>
    <w:rsid w:val="00FD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84226B"/>
  <w15:chartTrackingRefBased/>
  <w15:docId w15:val="{FFFBE0B7-F755-493A-BA04-0F6681677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56264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56264E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6264E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6264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6264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027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4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sa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F35B4D542EC4C0F9F19742639D7EDD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8A096AF-4AF2-4DA2-A07D-6FE311E82E72}"/>
      </w:docPartPr>
      <w:docPartBody>
        <w:p w:rsidR="009B77C1" w:rsidRDefault="00706FF4">
          <w:pPr>
            <w:pStyle w:val="BF35B4D542EC4C0F9F19742639D7EDD1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C1"/>
    <w:rsid w:val="00092079"/>
    <w:rsid w:val="001E019A"/>
    <w:rsid w:val="002730A3"/>
    <w:rsid w:val="004B65F0"/>
    <w:rsid w:val="00651D40"/>
    <w:rsid w:val="006E1E27"/>
    <w:rsid w:val="00706FF4"/>
    <w:rsid w:val="009B77C1"/>
    <w:rsid w:val="009C7C24"/>
    <w:rsid w:val="00A3512F"/>
    <w:rsid w:val="00CA5D77"/>
    <w:rsid w:val="00EC3013"/>
    <w:rsid w:val="00F632C8"/>
    <w:rsid w:val="00FB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BF35B4D542EC4C0F9F19742639D7EDD1">
    <w:name w:val="BF35B4D542EC4C0F9F19742639D7EDD1"/>
  </w:style>
  <w:style w:type="paragraph" w:customStyle="1" w:styleId="B09F139DF2CC4BE89C8E88CAB965BD1F">
    <w:name w:val="B09F139DF2CC4BE89C8E88CAB965BD1F"/>
  </w:style>
  <w:style w:type="paragraph" w:customStyle="1" w:styleId="A7939CE2425E4F4F8F232256D739CFC5">
    <w:name w:val="A7939CE2425E4F4F8F232256D739CFC5"/>
  </w:style>
  <w:style w:type="paragraph" w:customStyle="1" w:styleId="0AA727C28167423A890E56133EE0047A">
    <w:name w:val="0AA727C28167423A890E56133EE0047A"/>
  </w:style>
  <w:style w:type="paragraph" w:customStyle="1" w:styleId="8CB3733AA15A4AF782F6E6606D7E5424">
    <w:name w:val="8CB3733AA15A4AF782F6E6606D7E54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3279F8F591A1468F05E5B2312F9ED5" ma:contentTypeVersion="7" ma:contentTypeDescription="Skapa ett nytt dokument." ma:contentTypeScope="" ma:versionID="5a57492ffa6b3583721e9dc2aacac8b9">
  <xsd:schema xmlns:xsd="http://www.w3.org/2001/XMLSchema" xmlns:xs="http://www.w3.org/2001/XMLSchema" xmlns:p="http://schemas.microsoft.com/office/2006/metadata/properties" xmlns:ns3="e7b9fc78-f10a-4782-b7c6-55ab68ce4636" targetNamespace="http://schemas.microsoft.com/office/2006/metadata/properties" ma:root="true" ma:fieldsID="9c437d4bce9c7aa50e9332fd395fe3c5" ns3:_="">
    <xsd:import namespace="e7b9fc78-f10a-4782-b7c6-55ab68ce46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b9fc78-f10a-4782-b7c6-55ab68ce4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7B75D-4EB5-441D-8FB5-540BC93FB5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8D0DF5-CCD8-43CD-8410-72FC52985B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20D65A-05F3-467A-9D90-1ED0D1D07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b9fc78-f10a-4782-b7c6-55ab68ce46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454A98-6FEE-4260-9DBC-B80CB6300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2</TotalTime>
  <Pages>2</Pages>
  <Words>441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Promemoria Byggnaders energiprestanda – förslag på ändringar i plan- och byggförordningen</vt:lpstr>
    </vt:vector>
  </TitlesOfParts>
  <Company>HP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Promemoria Byggnaders energiprestanda – förslag på ändringar i plan- och byggförordningen</dc:title>
  <dc:subject/>
  <dc:creator>Mikaela Sahlin</dc:creator>
  <cp:keywords/>
  <dc:description>EM1004, v5.2, 2017-10-30</dc:description>
  <cp:lastModifiedBy>Mikaela Sahlin</cp:lastModifiedBy>
  <cp:revision>3</cp:revision>
  <dcterms:created xsi:type="dcterms:W3CDTF">2019-10-25T12:16:00Z</dcterms:created>
  <dcterms:modified xsi:type="dcterms:W3CDTF">2019-10-25T12:18:00Z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/>
  </property>
  <property fmtid="{D5CDD505-2E9C-101B-9397-08002B2CF9AE}" pid="30" name="cdpFileName">
    <vt:lpwstr/>
  </property>
  <property fmtid="{D5CDD505-2E9C-101B-9397-08002B2CF9AE}" pid="31" name="cdpInsTempId">
    <vt:lpwstr>Sant</vt:lpwstr>
  </property>
  <property fmtid="{D5CDD505-2E9C-101B-9397-08002B2CF9AE}" pid="32" name="cdpProfile">
    <vt:lpwstr>Mikaela¤Sahlin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>Enheten för energisystem</vt:lpwstr>
  </property>
  <property fmtid="{D5CDD505-2E9C-101B-9397-08002B2CF9AE}" pid="35" name="cdpOrgLevel3">
    <vt:lpwstr/>
  </property>
  <property fmtid="{D5CDD505-2E9C-101B-9397-08002B2CF9AE}" pid="36" name="cdpOtherOrg">
    <vt:lpwstr> </vt:lpwstr>
  </property>
  <property fmtid="{D5CDD505-2E9C-101B-9397-08002B2CF9AE}" pid="37" name="cdpName">
    <vt:lpwstr>Mikaela Sahlin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>016-544 20 97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mikaela.sahlin@energimyndigheten.se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Sant,Falskt,Falskt,Sant,Falskt,Sant,Falskt,Sant,Falskt,Falskt,Falskt,Falskt,Falskt</vt:lpwstr>
  </property>
  <property fmtid="{D5CDD505-2E9C-101B-9397-08002B2CF9AE}" pid="49" name="cdpEnding">
    <vt:lpwstr> </vt:lpwstr>
  </property>
  <property fmtid="{D5CDD505-2E9C-101B-9397-08002B2CF9AE}" pid="50" name="cdpWaterMark">
    <vt:lpwstr> </vt:lpwstr>
  </property>
  <property fmtid="{D5CDD505-2E9C-101B-9397-08002B2CF9AE}" pid="51" name="ContentTypeId">
    <vt:lpwstr>0x0101005F3279F8F591A1468F05E5B2312F9ED5</vt:lpwstr>
  </property>
</Properties>
</file>